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Cs/>
          <w:color w:val="auto"/>
          <w:spacing w:val="-6"/>
          <w:sz w:val="44"/>
          <w:szCs w:val="36"/>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bCs/>
          <w:color w:val="auto"/>
          <w:spacing w:val="-6"/>
          <w:sz w:val="44"/>
          <w:szCs w:val="36"/>
        </w:rPr>
      </w:pPr>
      <w:r>
        <w:rPr>
          <w:rFonts w:hint="eastAsia" w:ascii="方正小标宋简体" w:eastAsia="方正小标宋简体"/>
          <w:bCs/>
          <w:color w:val="auto"/>
          <w:spacing w:val="-6"/>
          <w:sz w:val="44"/>
          <w:szCs w:val="36"/>
        </w:rPr>
        <w:t>202</w:t>
      </w:r>
      <w:r>
        <w:rPr>
          <w:rFonts w:hint="eastAsia" w:ascii="方正小标宋简体" w:eastAsia="方正小标宋简体"/>
          <w:bCs/>
          <w:color w:val="auto"/>
          <w:spacing w:val="-6"/>
          <w:sz w:val="44"/>
          <w:szCs w:val="36"/>
          <w:lang w:val="en-US" w:eastAsia="zh-CN"/>
        </w:rPr>
        <w:t>5</w:t>
      </w:r>
      <w:r>
        <w:rPr>
          <w:rFonts w:hint="eastAsia" w:ascii="方正小标宋简体" w:eastAsia="方正小标宋简体"/>
          <w:bCs/>
          <w:color w:val="auto"/>
          <w:spacing w:val="-6"/>
          <w:sz w:val="44"/>
          <w:szCs w:val="36"/>
        </w:rPr>
        <w:t>年度自然科学基金计划重点项目</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u w:val="none"/>
          <w:lang w:eastAsia="zh-CN"/>
        </w:rPr>
      </w:pPr>
      <w:r>
        <w:rPr>
          <w:rFonts w:hint="eastAsia" w:ascii="方正小标宋简体" w:hAnsi="方正小标宋简体" w:eastAsia="方正小标宋简体" w:cs="方正小标宋简体"/>
          <w:sz w:val="44"/>
          <w:szCs w:val="44"/>
          <w:highlight w:val="none"/>
          <w:u w:val="none"/>
          <w:lang w:eastAsia="zh-CN"/>
        </w:rPr>
        <w:t>“新一代信息与计算技术（第一批）”</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sz w:val="44"/>
          <w:szCs w:val="44"/>
          <w:lang w:val="en"/>
        </w:rPr>
      </w:pPr>
      <w:r>
        <w:rPr>
          <w:rFonts w:hint="eastAsia" w:ascii="方正小标宋简体" w:eastAsia="方正小标宋简体"/>
          <w:bCs/>
          <w:color w:val="auto"/>
          <w:spacing w:val="-6"/>
          <w:sz w:val="44"/>
          <w:szCs w:val="36"/>
          <w:lang w:eastAsia="zh-CN"/>
        </w:rPr>
        <w:t>课题指南</w:t>
      </w:r>
    </w:p>
    <w:p>
      <w:pPr>
        <w:spacing w:before="0" w:beforeLines="0" w:after="0" w:afterLines="0" w:line="240" w:lineRule="auto"/>
        <w:ind w:left="0" w:leftChars="0" w:right="0" w:rightChars="0" w:firstLine="0" w:firstLineChars="0"/>
        <w:jc w:val="both"/>
      </w:pPr>
    </w:p>
    <w:p>
      <w:pPr>
        <w:pStyle w:val="2"/>
      </w:pPr>
    </w:p>
    <w:p>
      <w:pPr>
        <w:pStyle w:val="7"/>
        <w:tabs>
          <w:tab w:val="right" w:leader="dot" w:pos="8306"/>
        </w:tabs>
        <w:rPr>
          <w:rFonts w:hint="eastAsia" w:ascii="仿宋_GB2312" w:hAnsi="仿宋_GB2312" w:eastAsia="仿宋_GB2312" w:cs="仿宋_GB2312"/>
          <w:spacing w:val="-17"/>
          <w:sz w:val="32"/>
          <w:szCs w:val="32"/>
        </w:rPr>
      </w:pPr>
      <w:r>
        <w:rPr>
          <w:rFonts w:hint="eastAsia" w:ascii="仿宋_GB2312" w:hAnsi="仿宋_GB2312" w:eastAsia="仿宋_GB2312" w:cs="仿宋_GB2312"/>
          <w:spacing w:val="-17"/>
          <w:sz w:val="32"/>
          <w:szCs w:val="32"/>
          <w:lang w:val="en"/>
        </w:rPr>
        <w:fldChar w:fldCharType="begin"/>
      </w:r>
      <w:r>
        <w:rPr>
          <w:rFonts w:hint="eastAsia" w:ascii="仿宋_GB2312" w:hAnsi="仿宋_GB2312" w:eastAsia="仿宋_GB2312" w:cs="仿宋_GB2312"/>
          <w:spacing w:val="-17"/>
          <w:sz w:val="32"/>
          <w:szCs w:val="32"/>
          <w:lang w:val="en"/>
        </w:rPr>
        <w:instrText xml:space="preserve">TOC \o "1-2" \h \u </w:instrText>
      </w:r>
      <w:r>
        <w:rPr>
          <w:rFonts w:hint="eastAsia" w:ascii="仿宋_GB2312" w:hAnsi="仿宋_GB2312" w:eastAsia="仿宋_GB2312" w:cs="仿宋_GB2312"/>
          <w:spacing w:val="-17"/>
          <w:sz w:val="32"/>
          <w:szCs w:val="32"/>
          <w:lang w:val="en"/>
        </w:rPr>
        <w:fldChar w:fldCharType="separate"/>
      </w:r>
      <w:r>
        <w:rPr>
          <w:rFonts w:hint="eastAsia" w:ascii="仿宋_GB2312" w:hAnsi="仿宋_GB2312" w:eastAsia="仿宋_GB2312" w:cs="仿宋_GB2312"/>
          <w:b/>
          <w:bCs/>
          <w:spacing w:val="-17"/>
          <w:sz w:val="32"/>
          <w:szCs w:val="32"/>
          <w:lang w:val="en"/>
        </w:rPr>
        <w:fldChar w:fldCharType="begin"/>
      </w:r>
      <w:r>
        <w:rPr>
          <w:rFonts w:hint="eastAsia" w:ascii="仿宋_GB2312" w:hAnsi="仿宋_GB2312" w:eastAsia="仿宋_GB2312" w:cs="仿宋_GB2312"/>
          <w:b/>
          <w:bCs/>
          <w:spacing w:val="-17"/>
          <w:sz w:val="32"/>
          <w:szCs w:val="32"/>
          <w:lang w:val="en"/>
        </w:rPr>
        <w:instrText xml:space="preserve"> HYPERLINK \l _Toc2014817995 </w:instrText>
      </w:r>
      <w:r>
        <w:rPr>
          <w:rFonts w:hint="eastAsia" w:ascii="仿宋_GB2312" w:hAnsi="仿宋_GB2312" w:eastAsia="仿宋_GB2312" w:cs="仿宋_GB2312"/>
          <w:b/>
          <w:bCs/>
          <w:spacing w:val="-17"/>
          <w:sz w:val="32"/>
          <w:szCs w:val="32"/>
          <w:lang w:val="en"/>
        </w:rPr>
        <w:fldChar w:fldCharType="separate"/>
      </w:r>
      <w:r>
        <w:rPr>
          <w:rFonts w:hint="eastAsia" w:ascii="仿宋_GB2312" w:hAnsi="仿宋_GB2312" w:eastAsia="仿宋_GB2312" w:cs="仿宋_GB2312"/>
          <w:b/>
          <w:bCs/>
          <w:spacing w:val="-17"/>
          <w:sz w:val="32"/>
          <w:szCs w:val="32"/>
        </w:rPr>
        <w:t>计划</w:t>
      </w:r>
      <w:r>
        <w:rPr>
          <w:rFonts w:hint="eastAsia" w:ascii="仿宋_GB2312" w:hAnsi="仿宋_GB2312" w:eastAsia="仿宋_GB2312" w:cs="仿宋_GB2312"/>
          <w:b/>
          <w:bCs/>
          <w:spacing w:val="-17"/>
          <w:sz w:val="32"/>
          <w:szCs w:val="32"/>
          <w:lang w:eastAsia="zh-CN"/>
        </w:rPr>
        <w:t>一</w:t>
      </w:r>
      <w:r>
        <w:rPr>
          <w:rFonts w:hint="eastAsia" w:ascii="仿宋_GB2312" w:hAnsi="仿宋_GB2312" w:eastAsia="仿宋_GB2312" w:cs="仿宋_GB2312"/>
          <w:b/>
          <w:bCs/>
          <w:spacing w:val="-17"/>
          <w:sz w:val="32"/>
          <w:szCs w:val="32"/>
        </w:rPr>
        <w:t>：面向低空经济的通感算控基础理论与关键技术</w:t>
      </w:r>
      <w:r>
        <w:rPr>
          <w:rFonts w:hint="eastAsia" w:ascii="仿宋_GB2312" w:hAnsi="仿宋_GB2312" w:eastAsia="仿宋_GB2312" w:cs="仿宋_GB2312"/>
          <w:b/>
          <w:bCs/>
          <w:spacing w:val="-17"/>
          <w:sz w:val="32"/>
          <w:szCs w:val="32"/>
        </w:rPr>
        <w:tab/>
      </w:r>
      <w:r>
        <w:rPr>
          <w:rFonts w:hint="eastAsia" w:ascii="仿宋_GB2312" w:hAnsi="仿宋_GB2312" w:eastAsia="仿宋_GB2312" w:cs="仿宋_GB2312"/>
          <w:b/>
          <w:bCs/>
          <w:spacing w:val="-17"/>
          <w:sz w:val="32"/>
          <w:szCs w:val="32"/>
        </w:rPr>
        <w:fldChar w:fldCharType="begin"/>
      </w:r>
      <w:r>
        <w:rPr>
          <w:rFonts w:hint="eastAsia" w:ascii="仿宋_GB2312" w:hAnsi="仿宋_GB2312" w:eastAsia="仿宋_GB2312" w:cs="仿宋_GB2312"/>
          <w:b/>
          <w:bCs/>
          <w:spacing w:val="-17"/>
          <w:sz w:val="32"/>
          <w:szCs w:val="32"/>
        </w:rPr>
        <w:instrText xml:space="preserve"> PAGEREF _Toc2014817995 \h </w:instrText>
      </w:r>
      <w:r>
        <w:rPr>
          <w:rFonts w:hint="eastAsia" w:ascii="仿宋_GB2312" w:hAnsi="仿宋_GB2312" w:eastAsia="仿宋_GB2312" w:cs="仿宋_GB2312"/>
          <w:b/>
          <w:bCs/>
          <w:spacing w:val="-17"/>
          <w:sz w:val="32"/>
          <w:szCs w:val="32"/>
        </w:rPr>
        <w:fldChar w:fldCharType="separate"/>
      </w:r>
      <w:r>
        <w:rPr>
          <w:rFonts w:hint="eastAsia" w:ascii="仿宋_GB2312" w:hAnsi="仿宋_GB2312" w:eastAsia="仿宋_GB2312" w:cs="仿宋_GB2312"/>
          <w:b/>
          <w:bCs/>
          <w:spacing w:val="-17"/>
          <w:sz w:val="32"/>
          <w:szCs w:val="32"/>
        </w:rPr>
        <w:t>2</w:t>
      </w:r>
      <w:r>
        <w:rPr>
          <w:rFonts w:hint="eastAsia" w:ascii="仿宋_GB2312" w:hAnsi="仿宋_GB2312" w:eastAsia="仿宋_GB2312" w:cs="仿宋_GB2312"/>
          <w:b/>
          <w:bCs/>
          <w:spacing w:val="-17"/>
          <w:sz w:val="32"/>
          <w:szCs w:val="32"/>
        </w:rPr>
        <w:fldChar w:fldCharType="end"/>
      </w:r>
      <w:r>
        <w:rPr>
          <w:rFonts w:hint="eastAsia" w:ascii="仿宋_GB2312" w:hAnsi="仿宋_GB2312" w:eastAsia="仿宋_GB2312" w:cs="仿宋_GB2312"/>
          <w:b/>
          <w:bCs/>
          <w:spacing w:val="-17"/>
          <w:sz w:val="32"/>
          <w:szCs w:val="32"/>
          <w:lang w:val="en"/>
        </w:rPr>
        <w:fldChar w:fldCharType="end"/>
      </w:r>
    </w:p>
    <w:p>
      <w:pPr>
        <w:pStyle w:val="9"/>
        <w:tabs>
          <w:tab w:val="right" w:leader="dot" w:pos="8306"/>
        </w:tabs>
        <w:rPr>
          <w:rFonts w:hint="eastAsia" w:ascii="仿宋_GB2312" w:hAnsi="仿宋_GB2312" w:eastAsia="仿宋_GB2312" w:cs="仿宋_GB2312"/>
          <w:spacing w:val="-17"/>
          <w:sz w:val="32"/>
          <w:szCs w:val="32"/>
        </w:rPr>
      </w:pPr>
      <w:r>
        <w:rPr>
          <w:rFonts w:hint="eastAsia" w:ascii="仿宋_GB2312" w:hAnsi="仿宋_GB2312" w:eastAsia="仿宋_GB2312" w:cs="仿宋_GB2312"/>
          <w:spacing w:val="-17"/>
          <w:sz w:val="32"/>
          <w:szCs w:val="32"/>
          <w:lang w:val="en"/>
        </w:rPr>
        <w:fldChar w:fldCharType="begin"/>
      </w:r>
      <w:r>
        <w:rPr>
          <w:rFonts w:hint="eastAsia" w:ascii="仿宋_GB2312" w:hAnsi="仿宋_GB2312" w:eastAsia="仿宋_GB2312" w:cs="仿宋_GB2312"/>
          <w:spacing w:val="-17"/>
          <w:sz w:val="32"/>
          <w:szCs w:val="32"/>
          <w:lang w:val="en"/>
        </w:rPr>
        <w:instrText xml:space="preserve"> HYPERLINK \l _Toc1684919076 </w:instrText>
      </w:r>
      <w:r>
        <w:rPr>
          <w:rFonts w:hint="eastAsia" w:ascii="仿宋_GB2312" w:hAnsi="仿宋_GB2312" w:eastAsia="仿宋_GB2312" w:cs="仿宋_GB2312"/>
          <w:spacing w:val="-17"/>
          <w:sz w:val="32"/>
          <w:szCs w:val="32"/>
          <w:lang w:val="en"/>
        </w:rPr>
        <w:fldChar w:fldCharType="separate"/>
      </w:r>
      <w:r>
        <w:rPr>
          <w:rFonts w:hint="eastAsia" w:ascii="仿宋_GB2312" w:hAnsi="仿宋_GB2312" w:eastAsia="仿宋_GB2312" w:cs="仿宋_GB2312"/>
          <w:spacing w:val="-17"/>
          <w:sz w:val="32"/>
          <w:szCs w:val="32"/>
          <w:lang w:eastAsia="zh-CN"/>
        </w:rPr>
        <w:t>基2025N0001</w:t>
      </w:r>
      <w:r>
        <w:rPr>
          <w:rFonts w:hint="eastAsia" w:ascii="仿宋_GB2312" w:hAnsi="仿宋_GB2312" w:eastAsia="仿宋_GB2312" w:cs="仿宋_GB2312"/>
          <w:spacing w:val="-17"/>
          <w:sz w:val="32"/>
          <w:szCs w:val="32"/>
          <w:lang w:val="en-US" w:eastAsia="zh-CN"/>
        </w:rPr>
        <w:t xml:space="preserve"> </w:t>
      </w:r>
      <w:r>
        <w:rPr>
          <w:rFonts w:hint="eastAsia" w:ascii="仿宋_GB2312" w:hAnsi="仿宋_GB2312" w:eastAsia="仿宋_GB2312" w:cs="仿宋_GB2312"/>
          <w:spacing w:val="-17"/>
          <w:sz w:val="32"/>
          <w:szCs w:val="32"/>
          <w:lang w:eastAsia="zh-CN"/>
        </w:rPr>
        <w:t>面向低空通信的6G高性能毫米波芯片技术</w:t>
      </w:r>
      <w:r>
        <w:rPr>
          <w:rFonts w:hint="eastAsia" w:ascii="仿宋_GB2312" w:hAnsi="仿宋_GB2312" w:eastAsia="仿宋_GB2312" w:cs="仿宋_GB2312"/>
          <w:spacing w:val="-17"/>
          <w:sz w:val="32"/>
          <w:szCs w:val="32"/>
        </w:rPr>
        <w:tab/>
      </w:r>
      <w:r>
        <w:rPr>
          <w:rFonts w:hint="eastAsia" w:ascii="仿宋_GB2312" w:hAnsi="仿宋_GB2312" w:eastAsia="仿宋_GB2312" w:cs="仿宋_GB2312"/>
          <w:spacing w:val="-17"/>
          <w:sz w:val="32"/>
          <w:szCs w:val="32"/>
        </w:rPr>
        <w:fldChar w:fldCharType="begin"/>
      </w:r>
      <w:r>
        <w:rPr>
          <w:rFonts w:hint="eastAsia" w:ascii="仿宋_GB2312" w:hAnsi="仿宋_GB2312" w:eastAsia="仿宋_GB2312" w:cs="仿宋_GB2312"/>
          <w:spacing w:val="-17"/>
          <w:sz w:val="32"/>
          <w:szCs w:val="32"/>
        </w:rPr>
        <w:instrText xml:space="preserve"> PAGEREF _Toc1684919076 \h </w:instrText>
      </w:r>
      <w:r>
        <w:rPr>
          <w:rFonts w:hint="eastAsia" w:ascii="仿宋_GB2312" w:hAnsi="仿宋_GB2312" w:eastAsia="仿宋_GB2312" w:cs="仿宋_GB2312"/>
          <w:spacing w:val="-17"/>
          <w:sz w:val="32"/>
          <w:szCs w:val="32"/>
        </w:rPr>
        <w:fldChar w:fldCharType="separate"/>
      </w:r>
      <w:r>
        <w:rPr>
          <w:rFonts w:hint="eastAsia" w:ascii="仿宋_GB2312" w:hAnsi="仿宋_GB2312" w:eastAsia="仿宋_GB2312" w:cs="仿宋_GB2312"/>
          <w:spacing w:val="-17"/>
          <w:sz w:val="32"/>
          <w:szCs w:val="32"/>
        </w:rPr>
        <w:t>2</w:t>
      </w:r>
      <w:r>
        <w:rPr>
          <w:rFonts w:hint="eastAsia" w:ascii="仿宋_GB2312" w:hAnsi="仿宋_GB2312" w:eastAsia="仿宋_GB2312" w:cs="仿宋_GB2312"/>
          <w:spacing w:val="-17"/>
          <w:sz w:val="32"/>
          <w:szCs w:val="32"/>
        </w:rPr>
        <w:fldChar w:fldCharType="end"/>
      </w:r>
      <w:r>
        <w:rPr>
          <w:rFonts w:hint="eastAsia" w:ascii="仿宋_GB2312" w:hAnsi="仿宋_GB2312" w:eastAsia="仿宋_GB2312" w:cs="仿宋_GB2312"/>
          <w:spacing w:val="-17"/>
          <w:sz w:val="32"/>
          <w:szCs w:val="32"/>
          <w:lang w:val="en"/>
        </w:rPr>
        <w:fldChar w:fldCharType="end"/>
      </w:r>
    </w:p>
    <w:p>
      <w:pPr>
        <w:pStyle w:val="9"/>
        <w:tabs>
          <w:tab w:val="right" w:leader="dot" w:pos="8306"/>
        </w:tabs>
        <w:rPr>
          <w:rFonts w:hint="eastAsia" w:ascii="仿宋_GB2312" w:hAnsi="仿宋_GB2312" w:eastAsia="仿宋_GB2312" w:cs="仿宋_GB2312"/>
          <w:spacing w:val="-17"/>
          <w:sz w:val="32"/>
          <w:szCs w:val="32"/>
        </w:rPr>
      </w:pPr>
      <w:r>
        <w:rPr>
          <w:rFonts w:hint="eastAsia" w:ascii="仿宋_GB2312" w:hAnsi="仿宋_GB2312" w:eastAsia="仿宋_GB2312" w:cs="仿宋_GB2312"/>
          <w:spacing w:val="-17"/>
          <w:sz w:val="32"/>
          <w:szCs w:val="32"/>
          <w:lang w:val="en"/>
        </w:rPr>
        <w:fldChar w:fldCharType="begin"/>
      </w:r>
      <w:r>
        <w:rPr>
          <w:rFonts w:hint="eastAsia" w:ascii="仿宋_GB2312" w:hAnsi="仿宋_GB2312" w:eastAsia="仿宋_GB2312" w:cs="仿宋_GB2312"/>
          <w:spacing w:val="-17"/>
          <w:sz w:val="32"/>
          <w:szCs w:val="32"/>
          <w:lang w:val="en"/>
        </w:rPr>
        <w:instrText xml:space="preserve"> HYPERLINK \l _Toc1520008010 </w:instrText>
      </w:r>
      <w:r>
        <w:rPr>
          <w:rFonts w:hint="eastAsia" w:ascii="仿宋_GB2312" w:hAnsi="仿宋_GB2312" w:eastAsia="仿宋_GB2312" w:cs="仿宋_GB2312"/>
          <w:spacing w:val="-17"/>
          <w:sz w:val="32"/>
          <w:szCs w:val="32"/>
          <w:lang w:val="en"/>
        </w:rPr>
        <w:fldChar w:fldCharType="separate"/>
      </w:r>
      <w:r>
        <w:rPr>
          <w:rFonts w:hint="eastAsia" w:ascii="仿宋_GB2312" w:hAnsi="仿宋_GB2312" w:eastAsia="仿宋_GB2312" w:cs="仿宋_GB2312"/>
          <w:spacing w:val="-17"/>
          <w:sz w:val="32"/>
          <w:szCs w:val="32"/>
          <w:lang w:eastAsia="zh-CN"/>
        </w:rPr>
        <w:t>基2025N000</w:t>
      </w:r>
      <w:r>
        <w:rPr>
          <w:rFonts w:hint="eastAsia" w:ascii="仿宋_GB2312" w:hAnsi="仿宋_GB2312" w:eastAsia="仿宋_GB2312" w:cs="仿宋_GB2312"/>
          <w:spacing w:val="-17"/>
          <w:sz w:val="32"/>
          <w:szCs w:val="32"/>
          <w:lang w:val="en-US" w:eastAsia="zh-CN"/>
        </w:rPr>
        <w:t xml:space="preserve">2 </w:t>
      </w:r>
      <w:r>
        <w:rPr>
          <w:rFonts w:hint="eastAsia" w:ascii="仿宋_GB2312" w:hAnsi="仿宋_GB2312" w:eastAsia="仿宋_GB2312" w:cs="仿宋_GB2312"/>
          <w:spacing w:val="-17"/>
          <w:sz w:val="32"/>
          <w:szCs w:val="32"/>
          <w:lang w:eastAsia="zh-CN"/>
        </w:rPr>
        <w:t>面向低空通信的6G超表面天线设计理论与技术</w:t>
      </w:r>
      <w:r>
        <w:rPr>
          <w:rFonts w:hint="eastAsia" w:ascii="仿宋_GB2312" w:hAnsi="仿宋_GB2312" w:eastAsia="仿宋_GB2312" w:cs="仿宋_GB2312"/>
          <w:spacing w:val="-17"/>
          <w:sz w:val="32"/>
          <w:szCs w:val="32"/>
        </w:rPr>
        <w:tab/>
      </w:r>
      <w:r>
        <w:rPr>
          <w:rFonts w:hint="eastAsia" w:ascii="仿宋_GB2312" w:hAnsi="仿宋_GB2312" w:eastAsia="仿宋_GB2312" w:cs="仿宋_GB2312"/>
          <w:spacing w:val="-17"/>
          <w:sz w:val="32"/>
          <w:szCs w:val="32"/>
        </w:rPr>
        <w:fldChar w:fldCharType="begin"/>
      </w:r>
      <w:r>
        <w:rPr>
          <w:rFonts w:hint="eastAsia" w:ascii="仿宋_GB2312" w:hAnsi="仿宋_GB2312" w:eastAsia="仿宋_GB2312" w:cs="仿宋_GB2312"/>
          <w:spacing w:val="-17"/>
          <w:sz w:val="32"/>
          <w:szCs w:val="32"/>
        </w:rPr>
        <w:instrText xml:space="preserve"> PAGEREF _Toc1520008010 \h </w:instrText>
      </w:r>
      <w:r>
        <w:rPr>
          <w:rFonts w:hint="eastAsia" w:ascii="仿宋_GB2312" w:hAnsi="仿宋_GB2312" w:eastAsia="仿宋_GB2312" w:cs="仿宋_GB2312"/>
          <w:spacing w:val="-17"/>
          <w:sz w:val="32"/>
          <w:szCs w:val="32"/>
        </w:rPr>
        <w:fldChar w:fldCharType="separate"/>
      </w:r>
      <w:r>
        <w:rPr>
          <w:rFonts w:hint="eastAsia" w:ascii="仿宋_GB2312" w:hAnsi="仿宋_GB2312" w:eastAsia="仿宋_GB2312" w:cs="仿宋_GB2312"/>
          <w:spacing w:val="-17"/>
          <w:sz w:val="32"/>
          <w:szCs w:val="32"/>
        </w:rPr>
        <w:t>3</w:t>
      </w:r>
      <w:r>
        <w:rPr>
          <w:rFonts w:hint="eastAsia" w:ascii="仿宋_GB2312" w:hAnsi="仿宋_GB2312" w:eastAsia="仿宋_GB2312" w:cs="仿宋_GB2312"/>
          <w:spacing w:val="-17"/>
          <w:sz w:val="32"/>
          <w:szCs w:val="32"/>
        </w:rPr>
        <w:fldChar w:fldCharType="end"/>
      </w:r>
      <w:r>
        <w:rPr>
          <w:rFonts w:hint="eastAsia" w:ascii="仿宋_GB2312" w:hAnsi="仿宋_GB2312" w:eastAsia="仿宋_GB2312" w:cs="仿宋_GB2312"/>
          <w:spacing w:val="-17"/>
          <w:sz w:val="32"/>
          <w:szCs w:val="32"/>
          <w:lang w:val="en"/>
        </w:rPr>
        <w:fldChar w:fldCharType="end"/>
      </w:r>
    </w:p>
    <w:p>
      <w:pPr>
        <w:pStyle w:val="9"/>
        <w:tabs>
          <w:tab w:val="right" w:leader="dot" w:pos="8306"/>
        </w:tabs>
        <w:rPr>
          <w:rFonts w:hint="eastAsia" w:ascii="仿宋_GB2312" w:hAnsi="仿宋_GB2312" w:eastAsia="仿宋_GB2312" w:cs="仿宋_GB2312"/>
          <w:spacing w:val="-17"/>
          <w:sz w:val="32"/>
          <w:szCs w:val="32"/>
        </w:rPr>
      </w:pPr>
      <w:r>
        <w:rPr>
          <w:rFonts w:hint="eastAsia" w:ascii="仿宋_GB2312" w:hAnsi="仿宋_GB2312" w:eastAsia="仿宋_GB2312" w:cs="仿宋_GB2312"/>
          <w:spacing w:val="-17"/>
          <w:sz w:val="32"/>
          <w:szCs w:val="32"/>
          <w:lang w:val="en"/>
        </w:rPr>
        <w:fldChar w:fldCharType="begin"/>
      </w:r>
      <w:r>
        <w:rPr>
          <w:rFonts w:hint="eastAsia" w:ascii="仿宋_GB2312" w:hAnsi="仿宋_GB2312" w:eastAsia="仿宋_GB2312" w:cs="仿宋_GB2312"/>
          <w:spacing w:val="-17"/>
          <w:sz w:val="32"/>
          <w:szCs w:val="32"/>
          <w:lang w:val="en"/>
        </w:rPr>
        <w:instrText xml:space="preserve"> HYPERLINK \l _Toc821890705 </w:instrText>
      </w:r>
      <w:r>
        <w:rPr>
          <w:rFonts w:hint="eastAsia" w:ascii="仿宋_GB2312" w:hAnsi="仿宋_GB2312" w:eastAsia="仿宋_GB2312" w:cs="仿宋_GB2312"/>
          <w:spacing w:val="-17"/>
          <w:sz w:val="32"/>
          <w:szCs w:val="32"/>
          <w:lang w:val="en"/>
        </w:rPr>
        <w:fldChar w:fldCharType="separate"/>
      </w:r>
      <w:r>
        <w:rPr>
          <w:rFonts w:hint="eastAsia" w:ascii="仿宋_GB2312" w:hAnsi="仿宋_GB2312" w:eastAsia="仿宋_GB2312" w:cs="仿宋_GB2312"/>
          <w:spacing w:val="-17"/>
          <w:sz w:val="32"/>
          <w:szCs w:val="32"/>
          <w:lang w:eastAsia="zh-CN"/>
        </w:rPr>
        <w:t>基2025N000</w:t>
      </w:r>
      <w:r>
        <w:rPr>
          <w:rFonts w:hint="eastAsia" w:ascii="仿宋_GB2312" w:hAnsi="仿宋_GB2312" w:eastAsia="仿宋_GB2312" w:cs="仿宋_GB2312"/>
          <w:spacing w:val="-17"/>
          <w:sz w:val="32"/>
          <w:szCs w:val="32"/>
          <w:lang w:val="en-US" w:eastAsia="zh-CN"/>
        </w:rPr>
        <w:t xml:space="preserve">3 </w:t>
      </w:r>
      <w:r>
        <w:rPr>
          <w:rFonts w:hint="eastAsia" w:ascii="仿宋_GB2312" w:hAnsi="仿宋_GB2312" w:eastAsia="仿宋_GB2312" w:cs="仿宋_GB2312"/>
          <w:spacing w:val="-17"/>
          <w:sz w:val="32"/>
          <w:szCs w:val="32"/>
          <w:lang w:eastAsia="zh-CN"/>
        </w:rPr>
        <w:t>基于低空信道知识地图的智能网络部署与优化方法</w:t>
      </w:r>
      <w:r>
        <w:rPr>
          <w:rFonts w:hint="eastAsia" w:ascii="仿宋_GB2312" w:hAnsi="仿宋_GB2312" w:eastAsia="仿宋_GB2312" w:cs="仿宋_GB2312"/>
          <w:spacing w:val="-17"/>
          <w:sz w:val="32"/>
          <w:szCs w:val="32"/>
        </w:rPr>
        <w:tab/>
      </w:r>
      <w:r>
        <w:rPr>
          <w:rFonts w:hint="eastAsia" w:ascii="仿宋_GB2312" w:hAnsi="仿宋_GB2312" w:eastAsia="仿宋_GB2312" w:cs="仿宋_GB2312"/>
          <w:spacing w:val="-17"/>
          <w:sz w:val="32"/>
          <w:szCs w:val="32"/>
        </w:rPr>
        <w:fldChar w:fldCharType="begin"/>
      </w:r>
      <w:r>
        <w:rPr>
          <w:rFonts w:hint="eastAsia" w:ascii="仿宋_GB2312" w:hAnsi="仿宋_GB2312" w:eastAsia="仿宋_GB2312" w:cs="仿宋_GB2312"/>
          <w:spacing w:val="-17"/>
          <w:sz w:val="32"/>
          <w:szCs w:val="32"/>
        </w:rPr>
        <w:instrText xml:space="preserve"> PAGEREF _Toc821890705 \h </w:instrText>
      </w:r>
      <w:r>
        <w:rPr>
          <w:rFonts w:hint="eastAsia" w:ascii="仿宋_GB2312" w:hAnsi="仿宋_GB2312" w:eastAsia="仿宋_GB2312" w:cs="仿宋_GB2312"/>
          <w:spacing w:val="-17"/>
          <w:sz w:val="32"/>
          <w:szCs w:val="32"/>
        </w:rPr>
        <w:fldChar w:fldCharType="separate"/>
      </w:r>
      <w:r>
        <w:rPr>
          <w:rFonts w:hint="eastAsia" w:ascii="仿宋_GB2312" w:hAnsi="仿宋_GB2312" w:eastAsia="仿宋_GB2312" w:cs="仿宋_GB2312"/>
          <w:spacing w:val="-17"/>
          <w:sz w:val="32"/>
          <w:szCs w:val="32"/>
        </w:rPr>
        <w:t>3</w:t>
      </w:r>
      <w:r>
        <w:rPr>
          <w:rFonts w:hint="eastAsia" w:ascii="仿宋_GB2312" w:hAnsi="仿宋_GB2312" w:eastAsia="仿宋_GB2312" w:cs="仿宋_GB2312"/>
          <w:spacing w:val="-17"/>
          <w:sz w:val="32"/>
          <w:szCs w:val="32"/>
        </w:rPr>
        <w:fldChar w:fldCharType="end"/>
      </w:r>
      <w:r>
        <w:rPr>
          <w:rFonts w:hint="eastAsia" w:ascii="仿宋_GB2312" w:hAnsi="仿宋_GB2312" w:eastAsia="仿宋_GB2312" w:cs="仿宋_GB2312"/>
          <w:spacing w:val="-17"/>
          <w:sz w:val="32"/>
          <w:szCs w:val="32"/>
          <w:lang w:val="en"/>
        </w:rPr>
        <w:fldChar w:fldCharType="end"/>
      </w:r>
    </w:p>
    <w:p>
      <w:pPr>
        <w:pStyle w:val="9"/>
        <w:tabs>
          <w:tab w:val="right" w:leader="dot" w:pos="8306"/>
        </w:tabs>
        <w:rPr>
          <w:rFonts w:hint="eastAsia" w:ascii="仿宋_GB2312" w:hAnsi="仿宋_GB2312" w:eastAsia="仿宋_GB2312" w:cs="仿宋_GB2312"/>
          <w:spacing w:val="-17"/>
          <w:sz w:val="32"/>
          <w:szCs w:val="32"/>
        </w:rPr>
      </w:pPr>
      <w:r>
        <w:rPr>
          <w:rFonts w:hint="eastAsia" w:ascii="仿宋_GB2312" w:hAnsi="仿宋_GB2312" w:eastAsia="仿宋_GB2312" w:cs="仿宋_GB2312"/>
          <w:spacing w:val="-17"/>
          <w:sz w:val="32"/>
          <w:szCs w:val="32"/>
          <w:lang w:val="en"/>
        </w:rPr>
        <w:fldChar w:fldCharType="begin"/>
      </w:r>
      <w:r>
        <w:rPr>
          <w:rFonts w:hint="eastAsia" w:ascii="仿宋_GB2312" w:hAnsi="仿宋_GB2312" w:eastAsia="仿宋_GB2312" w:cs="仿宋_GB2312"/>
          <w:spacing w:val="-17"/>
          <w:sz w:val="32"/>
          <w:szCs w:val="32"/>
          <w:lang w:val="en"/>
        </w:rPr>
        <w:instrText xml:space="preserve"> HYPERLINK \l _Toc698914080 </w:instrText>
      </w:r>
      <w:r>
        <w:rPr>
          <w:rFonts w:hint="eastAsia" w:ascii="仿宋_GB2312" w:hAnsi="仿宋_GB2312" w:eastAsia="仿宋_GB2312" w:cs="仿宋_GB2312"/>
          <w:spacing w:val="-17"/>
          <w:sz w:val="32"/>
          <w:szCs w:val="32"/>
          <w:lang w:val="en"/>
        </w:rPr>
        <w:fldChar w:fldCharType="separate"/>
      </w:r>
      <w:r>
        <w:rPr>
          <w:rFonts w:hint="eastAsia" w:ascii="仿宋_GB2312" w:hAnsi="仿宋_GB2312" w:eastAsia="仿宋_GB2312" w:cs="仿宋_GB2312"/>
          <w:spacing w:val="-17"/>
          <w:sz w:val="32"/>
          <w:szCs w:val="32"/>
          <w:lang w:eastAsia="zh-CN"/>
        </w:rPr>
        <w:t>基2025N000</w:t>
      </w:r>
      <w:r>
        <w:rPr>
          <w:rFonts w:hint="eastAsia" w:ascii="仿宋_GB2312" w:hAnsi="仿宋_GB2312" w:eastAsia="仿宋_GB2312" w:cs="仿宋_GB2312"/>
          <w:spacing w:val="-17"/>
          <w:sz w:val="32"/>
          <w:szCs w:val="32"/>
          <w:lang w:val="en-US" w:eastAsia="zh-CN"/>
        </w:rPr>
        <w:t xml:space="preserve">4 </w:t>
      </w:r>
      <w:r>
        <w:rPr>
          <w:rFonts w:hint="eastAsia" w:ascii="仿宋_GB2312" w:hAnsi="仿宋_GB2312" w:eastAsia="仿宋_GB2312" w:cs="仿宋_GB2312"/>
          <w:spacing w:val="-17"/>
          <w:sz w:val="32"/>
          <w:szCs w:val="32"/>
          <w:lang w:eastAsia="zh-CN"/>
        </w:rPr>
        <w:t>基于低空无人机的三维复杂场景重建技术</w:t>
      </w:r>
      <w:r>
        <w:rPr>
          <w:rFonts w:hint="eastAsia" w:ascii="仿宋_GB2312" w:hAnsi="仿宋_GB2312" w:eastAsia="仿宋_GB2312" w:cs="仿宋_GB2312"/>
          <w:spacing w:val="-17"/>
          <w:sz w:val="32"/>
          <w:szCs w:val="32"/>
        </w:rPr>
        <w:tab/>
      </w:r>
      <w:r>
        <w:rPr>
          <w:rFonts w:hint="eastAsia" w:ascii="仿宋_GB2312" w:hAnsi="仿宋_GB2312" w:eastAsia="仿宋_GB2312" w:cs="仿宋_GB2312"/>
          <w:spacing w:val="-17"/>
          <w:sz w:val="32"/>
          <w:szCs w:val="32"/>
        </w:rPr>
        <w:fldChar w:fldCharType="begin"/>
      </w:r>
      <w:r>
        <w:rPr>
          <w:rFonts w:hint="eastAsia" w:ascii="仿宋_GB2312" w:hAnsi="仿宋_GB2312" w:eastAsia="仿宋_GB2312" w:cs="仿宋_GB2312"/>
          <w:spacing w:val="-17"/>
          <w:sz w:val="32"/>
          <w:szCs w:val="32"/>
        </w:rPr>
        <w:instrText xml:space="preserve"> PAGEREF _Toc698914080 \h </w:instrText>
      </w:r>
      <w:r>
        <w:rPr>
          <w:rFonts w:hint="eastAsia" w:ascii="仿宋_GB2312" w:hAnsi="仿宋_GB2312" w:eastAsia="仿宋_GB2312" w:cs="仿宋_GB2312"/>
          <w:spacing w:val="-17"/>
          <w:sz w:val="32"/>
          <w:szCs w:val="32"/>
        </w:rPr>
        <w:fldChar w:fldCharType="separate"/>
      </w:r>
      <w:r>
        <w:rPr>
          <w:rFonts w:hint="eastAsia" w:ascii="仿宋_GB2312" w:hAnsi="仿宋_GB2312" w:eastAsia="仿宋_GB2312" w:cs="仿宋_GB2312"/>
          <w:spacing w:val="-17"/>
          <w:sz w:val="32"/>
          <w:szCs w:val="32"/>
        </w:rPr>
        <w:t>4</w:t>
      </w:r>
      <w:r>
        <w:rPr>
          <w:rFonts w:hint="eastAsia" w:ascii="仿宋_GB2312" w:hAnsi="仿宋_GB2312" w:eastAsia="仿宋_GB2312" w:cs="仿宋_GB2312"/>
          <w:spacing w:val="-17"/>
          <w:sz w:val="32"/>
          <w:szCs w:val="32"/>
        </w:rPr>
        <w:fldChar w:fldCharType="end"/>
      </w:r>
      <w:r>
        <w:rPr>
          <w:rFonts w:hint="eastAsia" w:ascii="仿宋_GB2312" w:hAnsi="仿宋_GB2312" w:eastAsia="仿宋_GB2312" w:cs="仿宋_GB2312"/>
          <w:spacing w:val="-17"/>
          <w:sz w:val="32"/>
          <w:szCs w:val="32"/>
          <w:lang w:val="en"/>
        </w:rPr>
        <w:fldChar w:fldCharType="end"/>
      </w:r>
    </w:p>
    <w:p>
      <w:pPr>
        <w:pStyle w:val="9"/>
        <w:tabs>
          <w:tab w:val="right" w:leader="dot" w:pos="8306"/>
        </w:tabs>
        <w:rPr>
          <w:rFonts w:hint="eastAsia" w:ascii="仿宋_GB2312" w:hAnsi="仿宋_GB2312" w:eastAsia="仿宋_GB2312" w:cs="仿宋_GB2312"/>
          <w:spacing w:val="-17"/>
          <w:sz w:val="32"/>
          <w:szCs w:val="32"/>
        </w:rPr>
      </w:pPr>
      <w:r>
        <w:rPr>
          <w:rFonts w:hint="eastAsia" w:ascii="仿宋_GB2312" w:hAnsi="仿宋_GB2312" w:eastAsia="仿宋_GB2312" w:cs="仿宋_GB2312"/>
          <w:spacing w:val="-17"/>
          <w:sz w:val="32"/>
          <w:szCs w:val="32"/>
          <w:lang w:val="en"/>
        </w:rPr>
        <w:fldChar w:fldCharType="begin"/>
      </w:r>
      <w:r>
        <w:rPr>
          <w:rFonts w:hint="eastAsia" w:ascii="仿宋_GB2312" w:hAnsi="仿宋_GB2312" w:eastAsia="仿宋_GB2312" w:cs="仿宋_GB2312"/>
          <w:spacing w:val="-17"/>
          <w:sz w:val="32"/>
          <w:szCs w:val="32"/>
          <w:lang w:val="en"/>
        </w:rPr>
        <w:instrText xml:space="preserve"> HYPERLINK \l _Toc896396828 </w:instrText>
      </w:r>
      <w:r>
        <w:rPr>
          <w:rFonts w:hint="eastAsia" w:ascii="仿宋_GB2312" w:hAnsi="仿宋_GB2312" w:eastAsia="仿宋_GB2312" w:cs="仿宋_GB2312"/>
          <w:spacing w:val="-17"/>
          <w:sz w:val="32"/>
          <w:szCs w:val="32"/>
          <w:lang w:val="en"/>
        </w:rPr>
        <w:fldChar w:fldCharType="separate"/>
      </w:r>
      <w:r>
        <w:rPr>
          <w:rFonts w:hint="eastAsia" w:ascii="仿宋_GB2312" w:hAnsi="仿宋_GB2312" w:eastAsia="仿宋_GB2312" w:cs="仿宋_GB2312"/>
          <w:spacing w:val="-17"/>
          <w:sz w:val="32"/>
          <w:szCs w:val="32"/>
          <w:lang w:eastAsia="zh-CN"/>
        </w:rPr>
        <w:t>基2025N000</w:t>
      </w:r>
      <w:r>
        <w:rPr>
          <w:rFonts w:hint="eastAsia" w:ascii="仿宋_GB2312" w:hAnsi="仿宋_GB2312" w:eastAsia="仿宋_GB2312" w:cs="仿宋_GB2312"/>
          <w:spacing w:val="-17"/>
          <w:sz w:val="32"/>
          <w:szCs w:val="32"/>
          <w:lang w:val="en-US" w:eastAsia="zh-CN"/>
        </w:rPr>
        <w:t xml:space="preserve">5 </w:t>
      </w:r>
      <w:r>
        <w:rPr>
          <w:rFonts w:hint="eastAsia" w:ascii="仿宋_GB2312" w:hAnsi="仿宋_GB2312" w:eastAsia="仿宋_GB2312" w:cs="仿宋_GB2312"/>
          <w:spacing w:val="-17"/>
          <w:sz w:val="32"/>
          <w:szCs w:val="32"/>
          <w:lang w:eastAsia="zh-CN"/>
        </w:rPr>
        <w:t>复杂动态多物理场和电磁频谱地图构建技术</w:t>
      </w:r>
      <w:r>
        <w:rPr>
          <w:rFonts w:hint="eastAsia" w:ascii="仿宋_GB2312" w:hAnsi="仿宋_GB2312" w:eastAsia="仿宋_GB2312" w:cs="仿宋_GB2312"/>
          <w:spacing w:val="-17"/>
          <w:sz w:val="32"/>
          <w:szCs w:val="32"/>
        </w:rPr>
        <w:tab/>
      </w:r>
      <w:r>
        <w:rPr>
          <w:rFonts w:hint="eastAsia" w:ascii="仿宋_GB2312" w:hAnsi="仿宋_GB2312" w:eastAsia="仿宋_GB2312" w:cs="仿宋_GB2312"/>
          <w:spacing w:val="-17"/>
          <w:sz w:val="32"/>
          <w:szCs w:val="32"/>
        </w:rPr>
        <w:fldChar w:fldCharType="begin"/>
      </w:r>
      <w:r>
        <w:rPr>
          <w:rFonts w:hint="eastAsia" w:ascii="仿宋_GB2312" w:hAnsi="仿宋_GB2312" w:eastAsia="仿宋_GB2312" w:cs="仿宋_GB2312"/>
          <w:spacing w:val="-17"/>
          <w:sz w:val="32"/>
          <w:szCs w:val="32"/>
        </w:rPr>
        <w:instrText xml:space="preserve"> PAGEREF _Toc896396828 \h </w:instrText>
      </w:r>
      <w:r>
        <w:rPr>
          <w:rFonts w:hint="eastAsia" w:ascii="仿宋_GB2312" w:hAnsi="仿宋_GB2312" w:eastAsia="仿宋_GB2312" w:cs="仿宋_GB2312"/>
          <w:spacing w:val="-17"/>
          <w:sz w:val="32"/>
          <w:szCs w:val="32"/>
        </w:rPr>
        <w:fldChar w:fldCharType="separate"/>
      </w:r>
      <w:r>
        <w:rPr>
          <w:rFonts w:hint="eastAsia" w:ascii="仿宋_GB2312" w:hAnsi="仿宋_GB2312" w:eastAsia="仿宋_GB2312" w:cs="仿宋_GB2312"/>
          <w:spacing w:val="-17"/>
          <w:sz w:val="32"/>
          <w:szCs w:val="32"/>
        </w:rPr>
        <w:t>4</w:t>
      </w:r>
      <w:r>
        <w:rPr>
          <w:rFonts w:hint="eastAsia" w:ascii="仿宋_GB2312" w:hAnsi="仿宋_GB2312" w:eastAsia="仿宋_GB2312" w:cs="仿宋_GB2312"/>
          <w:spacing w:val="-17"/>
          <w:sz w:val="32"/>
          <w:szCs w:val="32"/>
        </w:rPr>
        <w:fldChar w:fldCharType="end"/>
      </w:r>
      <w:r>
        <w:rPr>
          <w:rFonts w:hint="eastAsia" w:ascii="仿宋_GB2312" w:hAnsi="仿宋_GB2312" w:eastAsia="仿宋_GB2312" w:cs="仿宋_GB2312"/>
          <w:spacing w:val="-17"/>
          <w:sz w:val="32"/>
          <w:szCs w:val="32"/>
          <w:lang w:val="en"/>
        </w:rPr>
        <w:fldChar w:fldCharType="end"/>
      </w:r>
    </w:p>
    <w:p>
      <w:pPr>
        <w:pStyle w:val="9"/>
        <w:tabs>
          <w:tab w:val="right" w:leader="dot" w:pos="8306"/>
        </w:tabs>
        <w:rPr>
          <w:rFonts w:hint="eastAsia" w:ascii="仿宋_GB2312" w:hAnsi="仿宋_GB2312" w:eastAsia="仿宋_GB2312" w:cs="仿宋_GB2312"/>
          <w:spacing w:val="-17"/>
          <w:sz w:val="32"/>
          <w:szCs w:val="32"/>
        </w:rPr>
      </w:pPr>
      <w:r>
        <w:rPr>
          <w:rFonts w:hint="eastAsia" w:ascii="仿宋_GB2312" w:hAnsi="仿宋_GB2312" w:eastAsia="仿宋_GB2312" w:cs="仿宋_GB2312"/>
          <w:spacing w:val="-17"/>
          <w:sz w:val="32"/>
          <w:szCs w:val="32"/>
          <w:lang w:val="en"/>
        </w:rPr>
        <w:fldChar w:fldCharType="begin"/>
      </w:r>
      <w:r>
        <w:rPr>
          <w:rFonts w:hint="eastAsia" w:ascii="仿宋_GB2312" w:hAnsi="仿宋_GB2312" w:eastAsia="仿宋_GB2312" w:cs="仿宋_GB2312"/>
          <w:spacing w:val="-17"/>
          <w:sz w:val="32"/>
          <w:szCs w:val="32"/>
          <w:lang w:val="en"/>
        </w:rPr>
        <w:instrText xml:space="preserve"> HYPERLINK \l _Toc74233767 </w:instrText>
      </w:r>
      <w:r>
        <w:rPr>
          <w:rFonts w:hint="eastAsia" w:ascii="仿宋_GB2312" w:hAnsi="仿宋_GB2312" w:eastAsia="仿宋_GB2312" w:cs="仿宋_GB2312"/>
          <w:spacing w:val="-17"/>
          <w:sz w:val="32"/>
          <w:szCs w:val="32"/>
          <w:lang w:val="en"/>
        </w:rPr>
        <w:fldChar w:fldCharType="separate"/>
      </w:r>
      <w:r>
        <w:rPr>
          <w:rFonts w:hint="eastAsia" w:ascii="仿宋_GB2312" w:hAnsi="仿宋_GB2312" w:eastAsia="仿宋_GB2312" w:cs="仿宋_GB2312"/>
          <w:spacing w:val="-17"/>
          <w:sz w:val="32"/>
          <w:szCs w:val="32"/>
          <w:lang w:eastAsia="zh-CN"/>
        </w:rPr>
        <w:t>基2025N000</w:t>
      </w:r>
      <w:r>
        <w:rPr>
          <w:rFonts w:hint="eastAsia" w:ascii="仿宋_GB2312" w:hAnsi="仿宋_GB2312" w:eastAsia="仿宋_GB2312" w:cs="仿宋_GB2312"/>
          <w:spacing w:val="-17"/>
          <w:sz w:val="32"/>
          <w:szCs w:val="32"/>
          <w:lang w:val="en-US" w:eastAsia="zh-CN"/>
        </w:rPr>
        <w:t xml:space="preserve">6 </w:t>
      </w:r>
      <w:r>
        <w:rPr>
          <w:rFonts w:hint="eastAsia" w:ascii="仿宋_GB2312" w:hAnsi="仿宋_GB2312" w:eastAsia="仿宋_GB2312" w:cs="仿宋_GB2312"/>
          <w:spacing w:val="-17"/>
          <w:sz w:val="32"/>
          <w:szCs w:val="32"/>
          <w:lang w:eastAsia="zh-CN"/>
        </w:rPr>
        <w:t>低空场景无人机精准实时位置感知理论与技术</w:t>
      </w:r>
      <w:r>
        <w:rPr>
          <w:rFonts w:hint="eastAsia" w:ascii="仿宋_GB2312" w:hAnsi="仿宋_GB2312" w:eastAsia="仿宋_GB2312" w:cs="仿宋_GB2312"/>
          <w:spacing w:val="-17"/>
          <w:sz w:val="32"/>
          <w:szCs w:val="32"/>
        </w:rPr>
        <w:tab/>
      </w:r>
      <w:r>
        <w:rPr>
          <w:rFonts w:hint="eastAsia" w:ascii="仿宋_GB2312" w:hAnsi="仿宋_GB2312" w:eastAsia="仿宋_GB2312" w:cs="仿宋_GB2312"/>
          <w:spacing w:val="-17"/>
          <w:sz w:val="32"/>
          <w:szCs w:val="32"/>
        </w:rPr>
        <w:fldChar w:fldCharType="begin"/>
      </w:r>
      <w:r>
        <w:rPr>
          <w:rFonts w:hint="eastAsia" w:ascii="仿宋_GB2312" w:hAnsi="仿宋_GB2312" w:eastAsia="仿宋_GB2312" w:cs="仿宋_GB2312"/>
          <w:spacing w:val="-17"/>
          <w:sz w:val="32"/>
          <w:szCs w:val="32"/>
        </w:rPr>
        <w:instrText xml:space="preserve"> PAGEREF _Toc74233767 \h </w:instrText>
      </w:r>
      <w:r>
        <w:rPr>
          <w:rFonts w:hint="eastAsia" w:ascii="仿宋_GB2312" w:hAnsi="仿宋_GB2312" w:eastAsia="仿宋_GB2312" w:cs="仿宋_GB2312"/>
          <w:spacing w:val="-17"/>
          <w:sz w:val="32"/>
          <w:szCs w:val="32"/>
        </w:rPr>
        <w:fldChar w:fldCharType="separate"/>
      </w:r>
      <w:r>
        <w:rPr>
          <w:rFonts w:hint="eastAsia" w:ascii="仿宋_GB2312" w:hAnsi="仿宋_GB2312" w:eastAsia="仿宋_GB2312" w:cs="仿宋_GB2312"/>
          <w:spacing w:val="-17"/>
          <w:sz w:val="32"/>
          <w:szCs w:val="32"/>
        </w:rPr>
        <w:t>5</w:t>
      </w:r>
      <w:r>
        <w:rPr>
          <w:rFonts w:hint="eastAsia" w:ascii="仿宋_GB2312" w:hAnsi="仿宋_GB2312" w:eastAsia="仿宋_GB2312" w:cs="仿宋_GB2312"/>
          <w:spacing w:val="-17"/>
          <w:sz w:val="32"/>
          <w:szCs w:val="32"/>
        </w:rPr>
        <w:fldChar w:fldCharType="end"/>
      </w:r>
      <w:r>
        <w:rPr>
          <w:rFonts w:hint="eastAsia" w:ascii="仿宋_GB2312" w:hAnsi="仿宋_GB2312" w:eastAsia="仿宋_GB2312" w:cs="仿宋_GB2312"/>
          <w:spacing w:val="-17"/>
          <w:sz w:val="32"/>
          <w:szCs w:val="32"/>
          <w:lang w:val="en"/>
        </w:rPr>
        <w:fldChar w:fldCharType="end"/>
      </w:r>
    </w:p>
    <w:p>
      <w:pPr>
        <w:pStyle w:val="9"/>
        <w:tabs>
          <w:tab w:val="right" w:leader="dot" w:pos="8306"/>
        </w:tabs>
        <w:rPr>
          <w:rFonts w:hint="eastAsia" w:ascii="仿宋_GB2312" w:hAnsi="仿宋_GB2312" w:eastAsia="仿宋_GB2312" w:cs="仿宋_GB2312"/>
          <w:spacing w:val="-17"/>
          <w:sz w:val="32"/>
          <w:szCs w:val="32"/>
        </w:rPr>
      </w:pPr>
      <w:r>
        <w:rPr>
          <w:rFonts w:hint="eastAsia" w:ascii="仿宋_GB2312" w:hAnsi="仿宋_GB2312" w:eastAsia="仿宋_GB2312" w:cs="仿宋_GB2312"/>
          <w:spacing w:val="-17"/>
          <w:sz w:val="32"/>
          <w:szCs w:val="32"/>
          <w:lang w:val="en"/>
        </w:rPr>
        <w:fldChar w:fldCharType="begin"/>
      </w:r>
      <w:r>
        <w:rPr>
          <w:rFonts w:hint="eastAsia" w:ascii="仿宋_GB2312" w:hAnsi="仿宋_GB2312" w:eastAsia="仿宋_GB2312" w:cs="仿宋_GB2312"/>
          <w:spacing w:val="-17"/>
          <w:sz w:val="32"/>
          <w:szCs w:val="32"/>
          <w:lang w:val="en"/>
        </w:rPr>
        <w:instrText xml:space="preserve"> HYPERLINK \l _Toc1109706718 </w:instrText>
      </w:r>
      <w:r>
        <w:rPr>
          <w:rFonts w:hint="eastAsia" w:ascii="仿宋_GB2312" w:hAnsi="仿宋_GB2312" w:eastAsia="仿宋_GB2312" w:cs="仿宋_GB2312"/>
          <w:spacing w:val="-17"/>
          <w:sz w:val="32"/>
          <w:szCs w:val="32"/>
          <w:lang w:val="en"/>
        </w:rPr>
        <w:fldChar w:fldCharType="separate"/>
      </w:r>
      <w:r>
        <w:rPr>
          <w:rFonts w:hint="eastAsia" w:ascii="仿宋_GB2312" w:hAnsi="仿宋_GB2312" w:eastAsia="仿宋_GB2312" w:cs="仿宋_GB2312"/>
          <w:spacing w:val="-17"/>
          <w:sz w:val="32"/>
          <w:szCs w:val="32"/>
          <w:lang w:eastAsia="zh-CN"/>
        </w:rPr>
        <w:t>基2025N000</w:t>
      </w:r>
      <w:r>
        <w:rPr>
          <w:rFonts w:hint="eastAsia" w:ascii="仿宋_GB2312" w:hAnsi="仿宋_GB2312" w:eastAsia="仿宋_GB2312" w:cs="仿宋_GB2312"/>
          <w:spacing w:val="-17"/>
          <w:sz w:val="32"/>
          <w:szCs w:val="32"/>
          <w:lang w:val="en-US" w:eastAsia="zh-CN"/>
        </w:rPr>
        <w:t xml:space="preserve">7 </w:t>
      </w:r>
      <w:r>
        <w:rPr>
          <w:rFonts w:hint="eastAsia" w:ascii="仿宋_GB2312" w:hAnsi="仿宋_GB2312" w:eastAsia="仿宋_GB2312" w:cs="仿宋_GB2312"/>
          <w:spacing w:val="-17"/>
          <w:sz w:val="32"/>
          <w:szCs w:val="32"/>
          <w:lang w:eastAsia="zh-CN"/>
        </w:rPr>
        <w:t>低空无人系统导航与航迹规划方法</w:t>
      </w:r>
      <w:r>
        <w:rPr>
          <w:rFonts w:hint="eastAsia" w:ascii="仿宋_GB2312" w:hAnsi="仿宋_GB2312" w:eastAsia="仿宋_GB2312" w:cs="仿宋_GB2312"/>
          <w:spacing w:val="-17"/>
          <w:sz w:val="32"/>
          <w:szCs w:val="32"/>
        </w:rPr>
        <w:tab/>
      </w:r>
      <w:r>
        <w:rPr>
          <w:rFonts w:hint="eastAsia" w:ascii="仿宋_GB2312" w:hAnsi="仿宋_GB2312" w:eastAsia="仿宋_GB2312" w:cs="仿宋_GB2312"/>
          <w:spacing w:val="-17"/>
          <w:sz w:val="32"/>
          <w:szCs w:val="32"/>
        </w:rPr>
        <w:fldChar w:fldCharType="begin"/>
      </w:r>
      <w:r>
        <w:rPr>
          <w:rFonts w:hint="eastAsia" w:ascii="仿宋_GB2312" w:hAnsi="仿宋_GB2312" w:eastAsia="仿宋_GB2312" w:cs="仿宋_GB2312"/>
          <w:spacing w:val="-17"/>
          <w:sz w:val="32"/>
          <w:szCs w:val="32"/>
        </w:rPr>
        <w:instrText xml:space="preserve"> PAGEREF _Toc1109706718 \h </w:instrText>
      </w:r>
      <w:r>
        <w:rPr>
          <w:rFonts w:hint="eastAsia" w:ascii="仿宋_GB2312" w:hAnsi="仿宋_GB2312" w:eastAsia="仿宋_GB2312" w:cs="仿宋_GB2312"/>
          <w:spacing w:val="-17"/>
          <w:sz w:val="32"/>
          <w:szCs w:val="32"/>
        </w:rPr>
        <w:fldChar w:fldCharType="separate"/>
      </w:r>
      <w:r>
        <w:rPr>
          <w:rFonts w:hint="eastAsia" w:ascii="仿宋_GB2312" w:hAnsi="仿宋_GB2312" w:eastAsia="仿宋_GB2312" w:cs="仿宋_GB2312"/>
          <w:spacing w:val="-17"/>
          <w:sz w:val="32"/>
          <w:szCs w:val="32"/>
        </w:rPr>
        <w:t>5</w:t>
      </w:r>
      <w:r>
        <w:rPr>
          <w:rFonts w:hint="eastAsia" w:ascii="仿宋_GB2312" w:hAnsi="仿宋_GB2312" w:eastAsia="仿宋_GB2312" w:cs="仿宋_GB2312"/>
          <w:spacing w:val="-17"/>
          <w:sz w:val="32"/>
          <w:szCs w:val="32"/>
        </w:rPr>
        <w:fldChar w:fldCharType="end"/>
      </w:r>
      <w:r>
        <w:rPr>
          <w:rFonts w:hint="eastAsia" w:ascii="仿宋_GB2312" w:hAnsi="仿宋_GB2312" w:eastAsia="仿宋_GB2312" w:cs="仿宋_GB2312"/>
          <w:spacing w:val="-17"/>
          <w:sz w:val="32"/>
          <w:szCs w:val="32"/>
          <w:lang w:val="en"/>
        </w:rPr>
        <w:fldChar w:fldCharType="end"/>
      </w:r>
    </w:p>
    <w:p>
      <w:pPr>
        <w:pStyle w:val="9"/>
        <w:tabs>
          <w:tab w:val="right" w:leader="dot" w:pos="8306"/>
        </w:tabs>
        <w:rPr>
          <w:rFonts w:hint="eastAsia" w:ascii="仿宋_GB2312" w:hAnsi="仿宋_GB2312" w:eastAsia="仿宋_GB2312" w:cs="仿宋_GB2312"/>
          <w:spacing w:val="-17"/>
          <w:sz w:val="32"/>
          <w:szCs w:val="32"/>
        </w:rPr>
      </w:pPr>
      <w:r>
        <w:rPr>
          <w:rFonts w:hint="eastAsia" w:ascii="仿宋_GB2312" w:hAnsi="仿宋_GB2312" w:eastAsia="仿宋_GB2312" w:cs="仿宋_GB2312"/>
          <w:spacing w:val="-17"/>
          <w:sz w:val="32"/>
          <w:szCs w:val="32"/>
          <w:lang w:val="en"/>
        </w:rPr>
        <w:fldChar w:fldCharType="begin"/>
      </w:r>
      <w:r>
        <w:rPr>
          <w:rFonts w:hint="eastAsia" w:ascii="仿宋_GB2312" w:hAnsi="仿宋_GB2312" w:eastAsia="仿宋_GB2312" w:cs="仿宋_GB2312"/>
          <w:spacing w:val="-17"/>
          <w:sz w:val="32"/>
          <w:szCs w:val="32"/>
          <w:lang w:val="en"/>
        </w:rPr>
        <w:instrText xml:space="preserve"> HYPERLINK \l _Toc1480277705 </w:instrText>
      </w:r>
      <w:r>
        <w:rPr>
          <w:rFonts w:hint="eastAsia" w:ascii="仿宋_GB2312" w:hAnsi="仿宋_GB2312" w:eastAsia="仿宋_GB2312" w:cs="仿宋_GB2312"/>
          <w:spacing w:val="-17"/>
          <w:sz w:val="32"/>
          <w:szCs w:val="32"/>
          <w:lang w:val="en"/>
        </w:rPr>
        <w:fldChar w:fldCharType="separate"/>
      </w:r>
      <w:r>
        <w:rPr>
          <w:rFonts w:hint="eastAsia" w:ascii="仿宋_GB2312" w:hAnsi="仿宋_GB2312" w:eastAsia="仿宋_GB2312" w:cs="仿宋_GB2312"/>
          <w:spacing w:val="-17"/>
          <w:sz w:val="32"/>
          <w:szCs w:val="32"/>
          <w:lang w:eastAsia="zh-CN"/>
        </w:rPr>
        <w:t>基2025N000</w:t>
      </w:r>
      <w:r>
        <w:rPr>
          <w:rFonts w:hint="eastAsia" w:ascii="仿宋_GB2312" w:hAnsi="仿宋_GB2312" w:eastAsia="仿宋_GB2312" w:cs="仿宋_GB2312"/>
          <w:spacing w:val="-17"/>
          <w:sz w:val="32"/>
          <w:szCs w:val="32"/>
          <w:lang w:val="en-US" w:eastAsia="zh-CN"/>
        </w:rPr>
        <w:t xml:space="preserve">8 </w:t>
      </w:r>
      <w:r>
        <w:rPr>
          <w:rFonts w:hint="eastAsia" w:ascii="仿宋_GB2312" w:hAnsi="仿宋_GB2312" w:eastAsia="仿宋_GB2312" w:cs="仿宋_GB2312"/>
          <w:spacing w:val="-17"/>
          <w:sz w:val="32"/>
          <w:szCs w:val="32"/>
          <w:lang w:eastAsia="zh-CN"/>
        </w:rPr>
        <w:t>低空无人系统飞行安全监测与保障技术</w:t>
      </w:r>
      <w:r>
        <w:rPr>
          <w:rFonts w:hint="eastAsia" w:ascii="仿宋_GB2312" w:hAnsi="仿宋_GB2312" w:eastAsia="仿宋_GB2312" w:cs="仿宋_GB2312"/>
          <w:spacing w:val="-17"/>
          <w:sz w:val="32"/>
          <w:szCs w:val="32"/>
        </w:rPr>
        <w:tab/>
      </w:r>
      <w:r>
        <w:rPr>
          <w:rFonts w:hint="eastAsia" w:ascii="仿宋_GB2312" w:hAnsi="仿宋_GB2312" w:eastAsia="仿宋_GB2312" w:cs="仿宋_GB2312"/>
          <w:spacing w:val="-17"/>
          <w:sz w:val="32"/>
          <w:szCs w:val="32"/>
        </w:rPr>
        <w:fldChar w:fldCharType="begin"/>
      </w:r>
      <w:r>
        <w:rPr>
          <w:rFonts w:hint="eastAsia" w:ascii="仿宋_GB2312" w:hAnsi="仿宋_GB2312" w:eastAsia="仿宋_GB2312" w:cs="仿宋_GB2312"/>
          <w:spacing w:val="-17"/>
          <w:sz w:val="32"/>
          <w:szCs w:val="32"/>
        </w:rPr>
        <w:instrText xml:space="preserve"> PAGEREF _Toc1480277705 \h </w:instrText>
      </w:r>
      <w:r>
        <w:rPr>
          <w:rFonts w:hint="eastAsia" w:ascii="仿宋_GB2312" w:hAnsi="仿宋_GB2312" w:eastAsia="仿宋_GB2312" w:cs="仿宋_GB2312"/>
          <w:spacing w:val="-17"/>
          <w:sz w:val="32"/>
          <w:szCs w:val="32"/>
        </w:rPr>
        <w:fldChar w:fldCharType="separate"/>
      </w:r>
      <w:r>
        <w:rPr>
          <w:rFonts w:hint="eastAsia" w:ascii="仿宋_GB2312" w:hAnsi="仿宋_GB2312" w:eastAsia="仿宋_GB2312" w:cs="仿宋_GB2312"/>
          <w:spacing w:val="-17"/>
          <w:sz w:val="32"/>
          <w:szCs w:val="32"/>
        </w:rPr>
        <w:t>6</w:t>
      </w:r>
      <w:r>
        <w:rPr>
          <w:rFonts w:hint="eastAsia" w:ascii="仿宋_GB2312" w:hAnsi="仿宋_GB2312" w:eastAsia="仿宋_GB2312" w:cs="仿宋_GB2312"/>
          <w:spacing w:val="-17"/>
          <w:sz w:val="32"/>
          <w:szCs w:val="32"/>
        </w:rPr>
        <w:fldChar w:fldCharType="end"/>
      </w:r>
      <w:r>
        <w:rPr>
          <w:rFonts w:hint="eastAsia" w:ascii="仿宋_GB2312" w:hAnsi="仿宋_GB2312" w:eastAsia="仿宋_GB2312" w:cs="仿宋_GB2312"/>
          <w:spacing w:val="-17"/>
          <w:sz w:val="32"/>
          <w:szCs w:val="32"/>
          <w:lang w:val="en"/>
        </w:rPr>
        <w:fldChar w:fldCharType="end"/>
      </w:r>
    </w:p>
    <w:p>
      <w:pPr>
        <w:pStyle w:val="7"/>
        <w:tabs>
          <w:tab w:val="right" w:leader="dot" w:pos="8306"/>
        </w:tabs>
        <w:rPr>
          <w:rFonts w:hint="eastAsia" w:ascii="仿宋_GB2312" w:hAnsi="仿宋_GB2312" w:eastAsia="仿宋_GB2312" w:cs="仿宋_GB2312"/>
          <w:b/>
          <w:bCs/>
          <w:spacing w:val="-17"/>
          <w:sz w:val="32"/>
          <w:szCs w:val="32"/>
        </w:rPr>
      </w:pPr>
      <w:r>
        <w:rPr>
          <w:rFonts w:hint="eastAsia" w:ascii="仿宋_GB2312" w:hAnsi="仿宋_GB2312" w:eastAsia="仿宋_GB2312" w:cs="仿宋_GB2312"/>
          <w:b/>
          <w:bCs/>
          <w:spacing w:val="-17"/>
          <w:sz w:val="32"/>
          <w:szCs w:val="32"/>
          <w:lang w:val="en"/>
        </w:rPr>
        <w:fldChar w:fldCharType="begin"/>
      </w:r>
      <w:r>
        <w:rPr>
          <w:rFonts w:hint="eastAsia" w:ascii="仿宋_GB2312" w:hAnsi="仿宋_GB2312" w:eastAsia="仿宋_GB2312" w:cs="仿宋_GB2312"/>
          <w:b/>
          <w:bCs/>
          <w:spacing w:val="-17"/>
          <w:sz w:val="32"/>
          <w:szCs w:val="32"/>
          <w:lang w:val="en"/>
        </w:rPr>
        <w:instrText xml:space="preserve"> HYPERLINK \l _Toc2104893815 </w:instrText>
      </w:r>
      <w:r>
        <w:rPr>
          <w:rFonts w:hint="eastAsia" w:ascii="仿宋_GB2312" w:hAnsi="仿宋_GB2312" w:eastAsia="仿宋_GB2312" w:cs="仿宋_GB2312"/>
          <w:b/>
          <w:bCs/>
          <w:spacing w:val="-17"/>
          <w:sz w:val="32"/>
          <w:szCs w:val="32"/>
          <w:lang w:val="en"/>
        </w:rPr>
        <w:fldChar w:fldCharType="separate"/>
      </w:r>
      <w:r>
        <w:rPr>
          <w:rFonts w:hint="eastAsia" w:ascii="仿宋_GB2312" w:hAnsi="仿宋_GB2312" w:eastAsia="仿宋_GB2312" w:cs="仿宋_GB2312"/>
          <w:b/>
          <w:bCs/>
          <w:spacing w:val="-17"/>
          <w:sz w:val="32"/>
          <w:szCs w:val="32"/>
          <w:lang w:eastAsia="zh-CN"/>
        </w:rPr>
        <w:t>计划二：智慧医疗关键技术</w:t>
      </w:r>
      <w:r>
        <w:rPr>
          <w:rFonts w:hint="eastAsia" w:ascii="仿宋_GB2312" w:hAnsi="仿宋_GB2312" w:eastAsia="仿宋_GB2312" w:cs="仿宋_GB2312"/>
          <w:b/>
          <w:bCs/>
          <w:spacing w:val="-17"/>
          <w:sz w:val="32"/>
          <w:szCs w:val="32"/>
        </w:rPr>
        <w:tab/>
      </w:r>
      <w:r>
        <w:rPr>
          <w:rFonts w:hint="eastAsia" w:ascii="仿宋_GB2312" w:hAnsi="仿宋_GB2312" w:eastAsia="仿宋_GB2312" w:cs="仿宋_GB2312"/>
          <w:b/>
          <w:bCs/>
          <w:spacing w:val="-17"/>
          <w:sz w:val="32"/>
          <w:szCs w:val="32"/>
        </w:rPr>
        <w:fldChar w:fldCharType="begin"/>
      </w:r>
      <w:r>
        <w:rPr>
          <w:rFonts w:hint="eastAsia" w:ascii="仿宋_GB2312" w:hAnsi="仿宋_GB2312" w:eastAsia="仿宋_GB2312" w:cs="仿宋_GB2312"/>
          <w:b/>
          <w:bCs/>
          <w:spacing w:val="-17"/>
          <w:sz w:val="32"/>
          <w:szCs w:val="32"/>
        </w:rPr>
        <w:instrText xml:space="preserve"> PAGEREF _Toc2104893815 \h </w:instrText>
      </w:r>
      <w:r>
        <w:rPr>
          <w:rFonts w:hint="eastAsia" w:ascii="仿宋_GB2312" w:hAnsi="仿宋_GB2312" w:eastAsia="仿宋_GB2312" w:cs="仿宋_GB2312"/>
          <w:b/>
          <w:bCs/>
          <w:spacing w:val="-17"/>
          <w:sz w:val="32"/>
          <w:szCs w:val="32"/>
        </w:rPr>
        <w:fldChar w:fldCharType="separate"/>
      </w:r>
      <w:r>
        <w:rPr>
          <w:rFonts w:hint="eastAsia" w:ascii="仿宋_GB2312" w:hAnsi="仿宋_GB2312" w:eastAsia="仿宋_GB2312" w:cs="仿宋_GB2312"/>
          <w:b/>
          <w:bCs/>
          <w:spacing w:val="-17"/>
          <w:sz w:val="32"/>
          <w:szCs w:val="32"/>
        </w:rPr>
        <w:t>7</w:t>
      </w:r>
      <w:r>
        <w:rPr>
          <w:rFonts w:hint="eastAsia" w:ascii="仿宋_GB2312" w:hAnsi="仿宋_GB2312" w:eastAsia="仿宋_GB2312" w:cs="仿宋_GB2312"/>
          <w:b/>
          <w:bCs/>
          <w:spacing w:val="-17"/>
          <w:sz w:val="32"/>
          <w:szCs w:val="32"/>
        </w:rPr>
        <w:fldChar w:fldCharType="end"/>
      </w:r>
      <w:r>
        <w:rPr>
          <w:rFonts w:hint="eastAsia" w:ascii="仿宋_GB2312" w:hAnsi="仿宋_GB2312" w:eastAsia="仿宋_GB2312" w:cs="仿宋_GB2312"/>
          <w:b/>
          <w:bCs/>
          <w:spacing w:val="-17"/>
          <w:sz w:val="32"/>
          <w:szCs w:val="32"/>
          <w:lang w:val="en"/>
        </w:rPr>
        <w:fldChar w:fldCharType="end"/>
      </w:r>
    </w:p>
    <w:p>
      <w:pPr>
        <w:pStyle w:val="9"/>
        <w:tabs>
          <w:tab w:val="right" w:leader="dot" w:pos="8306"/>
        </w:tabs>
        <w:rPr>
          <w:rFonts w:hint="eastAsia" w:ascii="仿宋_GB2312" w:hAnsi="仿宋_GB2312" w:eastAsia="仿宋_GB2312" w:cs="仿宋_GB2312"/>
          <w:spacing w:val="-17"/>
          <w:sz w:val="32"/>
          <w:szCs w:val="32"/>
        </w:rPr>
      </w:pPr>
      <w:r>
        <w:rPr>
          <w:rFonts w:hint="eastAsia" w:ascii="仿宋_GB2312" w:hAnsi="仿宋_GB2312" w:eastAsia="仿宋_GB2312" w:cs="仿宋_GB2312"/>
          <w:spacing w:val="-17"/>
          <w:sz w:val="32"/>
          <w:szCs w:val="32"/>
          <w:lang w:val="en"/>
        </w:rPr>
        <w:fldChar w:fldCharType="begin"/>
      </w:r>
      <w:r>
        <w:rPr>
          <w:rFonts w:hint="eastAsia" w:ascii="仿宋_GB2312" w:hAnsi="仿宋_GB2312" w:eastAsia="仿宋_GB2312" w:cs="仿宋_GB2312"/>
          <w:spacing w:val="-17"/>
          <w:sz w:val="32"/>
          <w:szCs w:val="32"/>
          <w:lang w:val="en"/>
        </w:rPr>
        <w:instrText xml:space="preserve"> HYPERLINK \l _Toc1585486950 </w:instrText>
      </w:r>
      <w:r>
        <w:rPr>
          <w:rFonts w:hint="eastAsia" w:ascii="仿宋_GB2312" w:hAnsi="仿宋_GB2312" w:eastAsia="仿宋_GB2312" w:cs="仿宋_GB2312"/>
          <w:spacing w:val="-17"/>
          <w:sz w:val="32"/>
          <w:szCs w:val="32"/>
          <w:lang w:val="en"/>
        </w:rPr>
        <w:fldChar w:fldCharType="separate"/>
      </w:r>
      <w:r>
        <w:rPr>
          <w:rFonts w:hint="eastAsia" w:ascii="仿宋_GB2312" w:hAnsi="仿宋_GB2312" w:eastAsia="仿宋_GB2312" w:cs="仿宋_GB2312"/>
          <w:spacing w:val="-17"/>
          <w:sz w:val="32"/>
          <w:szCs w:val="32"/>
          <w:lang w:eastAsia="zh-CN"/>
        </w:rPr>
        <w:t>基2025N000</w:t>
      </w:r>
      <w:r>
        <w:rPr>
          <w:rFonts w:hint="eastAsia" w:ascii="仿宋_GB2312" w:hAnsi="仿宋_GB2312" w:eastAsia="仿宋_GB2312" w:cs="仿宋_GB2312"/>
          <w:spacing w:val="-17"/>
          <w:sz w:val="32"/>
          <w:szCs w:val="32"/>
          <w:lang w:val="en-US" w:eastAsia="zh-CN"/>
        </w:rPr>
        <w:t xml:space="preserve">9 </w:t>
      </w:r>
      <w:r>
        <w:rPr>
          <w:rFonts w:hint="eastAsia" w:ascii="仿宋_GB2312" w:hAnsi="仿宋_GB2312" w:eastAsia="仿宋_GB2312" w:cs="仿宋_GB2312"/>
          <w:spacing w:val="-17"/>
          <w:sz w:val="32"/>
          <w:szCs w:val="32"/>
          <w:lang w:eastAsia="zh-CN"/>
        </w:rPr>
        <w:t>多中心智慧医疗安全计算关键技术</w:t>
      </w:r>
      <w:r>
        <w:rPr>
          <w:rFonts w:hint="eastAsia" w:ascii="仿宋_GB2312" w:hAnsi="仿宋_GB2312" w:eastAsia="仿宋_GB2312" w:cs="仿宋_GB2312"/>
          <w:spacing w:val="-17"/>
          <w:sz w:val="32"/>
          <w:szCs w:val="32"/>
        </w:rPr>
        <w:tab/>
      </w:r>
      <w:r>
        <w:rPr>
          <w:rFonts w:hint="eastAsia" w:ascii="仿宋_GB2312" w:hAnsi="仿宋_GB2312" w:eastAsia="仿宋_GB2312" w:cs="仿宋_GB2312"/>
          <w:spacing w:val="-17"/>
          <w:sz w:val="32"/>
          <w:szCs w:val="32"/>
        </w:rPr>
        <w:fldChar w:fldCharType="begin"/>
      </w:r>
      <w:r>
        <w:rPr>
          <w:rFonts w:hint="eastAsia" w:ascii="仿宋_GB2312" w:hAnsi="仿宋_GB2312" w:eastAsia="仿宋_GB2312" w:cs="仿宋_GB2312"/>
          <w:spacing w:val="-17"/>
          <w:sz w:val="32"/>
          <w:szCs w:val="32"/>
        </w:rPr>
        <w:instrText xml:space="preserve"> PAGEREF _Toc1585486950 \h </w:instrText>
      </w:r>
      <w:r>
        <w:rPr>
          <w:rFonts w:hint="eastAsia" w:ascii="仿宋_GB2312" w:hAnsi="仿宋_GB2312" w:eastAsia="仿宋_GB2312" w:cs="仿宋_GB2312"/>
          <w:spacing w:val="-17"/>
          <w:sz w:val="32"/>
          <w:szCs w:val="32"/>
        </w:rPr>
        <w:fldChar w:fldCharType="separate"/>
      </w:r>
      <w:r>
        <w:rPr>
          <w:rFonts w:hint="eastAsia" w:ascii="仿宋_GB2312" w:hAnsi="仿宋_GB2312" w:eastAsia="仿宋_GB2312" w:cs="仿宋_GB2312"/>
          <w:spacing w:val="-17"/>
          <w:sz w:val="32"/>
          <w:szCs w:val="32"/>
        </w:rPr>
        <w:t>7</w:t>
      </w:r>
      <w:r>
        <w:rPr>
          <w:rFonts w:hint="eastAsia" w:ascii="仿宋_GB2312" w:hAnsi="仿宋_GB2312" w:eastAsia="仿宋_GB2312" w:cs="仿宋_GB2312"/>
          <w:spacing w:val="-17"/>
          <w:sz w:val="32"/>
          <w:szCs w:val="32"/>
        </w:rPr>
        <w:fldChar w:fldCharType="end"/>
      </w:r>
      <w:r>
        <w:rPr>
          <w:rFonts w:hint="eastAsia" w:ascii="仿宋_GB2312" w:hAnsi="仿宋_GB2312" w:eastAsia="仿宋_GB2312" w:cs="仿宋_GB2312"/>
          <w:spacing w:val="-17"/>
          <w:sz w:val="32"/>
          <w:szCs w:val="32"/>
          <w:lang w:val="en"/>
        </w:rPr>
        <w:fldChar w:fldCharType="end"/>
      </w:r>
    </w:p>
    <w:p>
      <w:pPr>
        <w:pStyle w:val="9"/>
        <w:tabs>
          <w:tab w:val="right" w:leader="dot" w:pos="8306"/>
        </w:tabs>
        <w:rPr>
          <w:rFonts w:hint="eastAsia" w:ascii="仿宋_GB2312" w:hAnsi="仿宋_GB2312" w:eastAsia="仿宋_GB2312" w:cs="仿宋_GB2312"/>
          <w:spacing w:val="-17"/>
          <w:sz w:val="32"/>
          <w:szCs w:val="32"/>
        </w:rPr>
      </w:pPr>
      <w:r>
        <w:rPr>
          <w:rFonts w:hint="eastAsia" w:ascii="仿宋_GB2312" w:hAnsi="仿宋_GB2312" w:eastAsia="仿宋_GB2312" w:cs="仿宋_GB2312"/>
          <w:spacing w:val="-17"/>
          <w:sz w:val="32"/>
          <w:szCs w:val="32"/>
          <w:lang w:val="en"/>
        </w:rPr>
        <w:fldChar w:fldCharType="begin"/>
      </w:r>
      <w:r>
        <w:rPr>
          <w:rFonts w:hint="eastAsia" w:ascii="仿宋_GB2312" w:hAnsi="仿宋_GB2312" w:eastAsia="仿宋_GB2312" w:cs="仿宋_GB2312"/>
          <w:spacing w:val="-17"/>
          <w:sz w:val="32"/>
          <w:szCs w:val="32"/>
          <w:lang w:val="en"/>
        </w:rPr>
        <w:instrText xml:space="preserve"> HYPERLINK \l _Toc164498387 </w:instrText>
      </w:r>
      <w:r>
        <w:rPr>
          <w:rFonts w:hint="eastAsia" w:ascii="仿宋_GB2312" w:hAnsi="仿宋_GB2312" w:eastAsia="仿宋_GB2312" w:cs="仿宋_GB2312"/>
          <w:spacing w:val="-17"/>
          <w:sz w:val="32"/>
          <w:szCs w:val="32"/>
          <w:lang w:val="en"/>
        </w:rPr>
        <w:fldChar w:fldCharType="separate"/>
      </w:r>
      <w:r>
        <w:rPr>
          <w:rFonts w:hint="eastAsia" w:ascii="仿宋_GB2312" w:hAnsi="仿宋_GB2312" w:eastAsia="仿宋_GB2312" w:cs="仿宋_GB2312"/>
          <w:spacing w:val="-17"/>
          <w:sz w:val="32"/>
          <w:szCs w:val="32"/>
          <w:lang w:eastAsia="zh-CN"/>
        </w:rPr>
        <w:t>基2025N00</w:t>
      </w:r>
      <w:r>
        <w:rPr>
          <w:rFonts w:hint="eastAsia" w:ascii="仿宋_GB2312" w:hAnsi="仿宋_GB2312" w:eastAsia="仿宋_GB2312" w:cs="仿宋_GB2312"/>
          <w:spacing w:val="-17"/>
          <w:sz w:val="32"/>
          <w:szCs w:val="32"/>
          <w:lang w:val="en-US" w:eastAsia="zh-CN"/>
        </w:rPr>
        <w:t xml:space="preserve">10 </w:t>
      </w:r>
      <w:r>
        <w:rPr>
          <w:rFonts w:hint="eastAsia" w:ascii="仿宋_GB2312" w:hAnsi="仿宋_GB2312" w:eastAsia="仿宋_GB2312" w:cs="仿宋_GB2312"/>
          <w:spacing w:val="-17"/>
          <w:sz w:val="32"/>
          <w:szCs w:val="32"/>
          <w:lang w:eastAsia="zh-CN"/>
        </w:rPr>
        <w:t>基于多模态大模型的可解释电子病历自动生成技术</w:t>
      </w:r>
      <w:r>
        <w:rPr>
          <w:rFonts w:hint="eastAsia" w:ascii="仿宋_GB2312" w:hAnsi="仿宋_GB2312" w:eastAsia="仿宋_GB2312" w:cs="仿宋_GB2312"/>
          <w:spacing w:val="-17"/>
          <w:sz w:val="32"/>
          <w:szCs w:val="32"/>
        </w:rPr>
        <w:tab/>
      </w:r>
      <w:r>
        <w:rPr>
          <w:rFonts w:hint="eastAsia" w:ascii="仿宋_GB2312" w:hAnsi="仿宋_GB2312" w:eastAsia="仿宋_GB2312" w:cs="仿宋_GB2312"/>
          <w:spacing w:val="-17"/>
          <w:sz w:val="32"/>
          <w:szCs w:val="32"/>
        </w:rPr>
        <w:fldChar w:fldCharType="begin"/>
      </w:r>
      <w:r>
        <w:rPr>
          <w:rFonts w:hint="eastAsia" w:ascii="仿宋_GB2312" w:hAnsi="仿宋_GB2312" w:eastAsia="仿宋_GB2312" w:cs="仿宋_GB2312"/>
          <w:spacing w:val="-17"/>
          <w:sz w:val="32"/>
          <w:szCs w:val="32"/>
        </w:rPr>
        <w:instrText xml:space="preserve"> PAGEREF _Toc164498387 \h </w:instrText>
      </w:r>
      <w:r>
        <w:rPr>
          <w:rFonts w:hint="eastAsia" w:ascii="仿宋_GB2312" w:hAnsi="仿宋_GB2312" w:eastAsia="仿宋_GB2312" w:cs="仿宋_GB2312"/>
          <w:spacing w:val="-17"/>
          <w:sz w:val="32"/>
          <w:szCs w:val="32"/>
        </w:rPr>
        <w:fldChar w:fldCharType="separate"/>
      </w:r>
      <w:r>
        <w:rPr>
          <w:rFonts w:hint="eastAsia" w:ascii="仿宋_GB2312" w:hAnsi="仿宋_GB2312" w:eastAsia="仿宋_GB2312" w:cs="仿宋_GB2312"/>
          <w:spacing w:val="-17"/>
          <w:sz w:val="32"/>
          <w:szCs w:val="32"/>
        </w:rPr>
        <w:t>7</w:t>
      </w:r>
      <w:r>
        <w:rPr>
          <w:rFonts w:hint="eastAsia" w:ascii="仿宋_GB2312" w:hAnsi="仿宋_GB2312" w:eastAsia="仿宋_GB2312" w:cs="仿宋_GB2312"/>
          <w:spacing w:val="-17"/>
          <w:sz w:val="32"/>
          <w:szCs w:val="32"/>
        </w:rPr>
        <w:fldChar w:fldCharType="end"/>
      </w:r>
      <w:r>
        <w:rPr>
          <w:rFonts w:hint="eastAsia" w:ascii="仿宋_GB2312" w:hAnsi="仿宋_GB2312" w:eastAsia="仿宋_GB2312" w:cs="仿宋_GB2312"/>
          <w:spacing w:val="-17"/>
          <w:sz w:val="32"/>
          <w:szCs w:val="32"/>
          <w:lang w:val="en"/>
        </w:rPr>
        <w:fldChar w:fldCharType="end"/>
      </w:r>
    </w:p>
    <w:p>
      <w:pPr>
        <w:pStyle w:val="9"/>
        <w:tabs>
          <w:tab w:val="right" w:leader="dot" w:pos="8306"/>
        </w:tabs>
        <w:rPr>
          <w:rFonts w:hint="eastAsia" w:ascii="仿宋_GB2312" w:hAnsi="仿宋_GB2312" w:eastAsia="仿宋_GB2312" w:cs="仿宋_GB2312"/>
          <w:spacing w:val="-17"/>
          <w:sz w:val="32"/>
          <w:szCs w:val="32"/>
        </w:rPr>
      </w:pPr>
      <w:r>
        <w:rPr>
          <w:rFonts w:hint="eastAsia" w:ascii="仿宋_GB2312" w:hAnsi="仿宋_GB2312" w:eastAsia="仿宋_GB2312" w:cs="仿宋_GB2312"/>
          <w:spacing w:val="-17"/>
          <w:sz w:val="32"/>
          <w:szCs w:val="32"/>
          <w:lang w:val="en"/>
        </w:rPr>
        <w:fldChar w:fldCharType="begin"/>
      </w:r>
      <w:r>
        <w:rPr>
          <w:rFonts w:hint="eastAsia" w:ascii="仿宋_GB2312" w:hAnsi="仿宋_GB2312" w:eastAsia="仿宋_GB2312" w:cs="仿宋_GB2312"/>
          <w:spacing w:val="-17"/>
          <w:sz w:val="32"/>
          <w:szCs w:val="32"/>
          <w:lang w:val="en"/>
        </w:rPr>
        <w:instrText xml:space="preserve"> HYPERLINK \l _Toc1302348685 </w:instrText>
      </w:r>
      <w:r>
        <w:rPr>
          <w:rFonts w:hint="eastAsia" w:ascii="仿宋_GB2312" w:hAnsi="仿宋_GB2312" w:eastAsia="仿宋_GB2312" w:cs="仿宋_GB2312"/>
          <w:spacing w:val="-17"/>
          <w:sz w:val="32"/>
          <w:szCs w:val="32"/>
          <w:lang w:val="en"/>
        </w:rPr>
        <w:fldChar w:fldCharType="separate"/>
      </w:r>
      <w:r>
        <w:rPr>
          <w:rFonts w:hint="eastAsia" w:ascii="仿宋_GB2312" w:hAnsi="仿宋_GB2312" w:eastAsia="仿宋_GB2312" w:cs="仿宋_GB2312"/>
          <w:spacing w:val="-17"/>
          <w:sz w:val="32"/>
          <w:szCs w:val="32"/>
          <w:lang w:eastAsia="zh-CN"/>
        </w:rPr>
        <w:t>基2025N001</w:t>
      </w:r>
      <w:r>
        <w:rPr>
          <w:rFonts w:hint="eastAsia" w:ascii="仿宋_GB2312" w:hAnsi="仿宋_GB2312" w:eastAsia="仿宋_GB2312" w:cs="仿宋_GB2312"/>
          <w:spacing w:val="-17"/>
          <w:sz w:val="32"/>
          <w:szCs w:val="32"/>
          <w:lang w:val="en-US" w:eastAsia="zh-CN"/>
        </w:rPr>
        <w:t xml:space="preserve">1 </w:t>
      </w:r>
      <w:r>
        <w:rPr>
          <w:rFonts w:hint="eastAsia" w:ascii="仿宋_GB2312" w:hAnsi="仿宋_GB2312" w:eastAsia="仿宋_GB2312" w:cs="仿宋_GB2312"/>
          <w:spacing w:val="-17"/>
          <w:sz w:val="32"/>
          <w:szCs w:val="32"/>
          <w:lang w:eastAsia="zh-CN"/>
        </w:rPr>
        <w:t>面向居家环境的无感生理体征监测与异常事件识别技术</w:t>
      </w:r>
      <w:r>
        <w:rPr>
          <w:rFonts w:hint="eastAsia" w:ascii="仿宋_GB2312" w:hAnsi="仿宋_GB2312" w:eastAsia="仿宋_GB2312" w:cs="仿宋_GB2312"/>
          <w:spacing w:val="-17"/>
          <w:sz w:val="32"/>
          <w:szCs w:val="32"/>
        </w:rPr>
        <w:tab/>
      </w:r>
      <w:r>
        <w:rPr>
          <w:rFonts w:hint="eastAsia" w:ascii="仿宋_GB2312" w:hAnsi="仿宋_GB2312" w:eastAsia="仿宋_GB2312" w:cs="仿宋_GB2312"/>
          <w:spacing w:val="-17"/>
          <w:sz w:val="32"/>
          <w:szCs w:val="32"/>
        </w:rPr>
        <w:fldChar w:fldCharType="begin"/>
      </w:r>
      <w:r>
        <w:rPr>
          <w:rFonts w:hint="eastAsia" w:ascii="仿宋_GB2312" w:hAnsi="仿宋_GB2312" w:eastAsia="仿宋_GB2312" w:cs="仿宋_GB2312"/>
          <w:spacing w:val="-17"/>
          <w:sz w:val="32"/>
          <w:szCs w:val="32"/>
        </w:rPr>
        <w:instrText xml:space="preserve"> PAGEREF _Toc1302348685 \h </w:instrText>
      </w:r>
      <w:r>
        <w:rPr>
          <w:rFonts w:hint="eastAsia" w:ascii="仿宋_GB2312" w:hAnsi="仿宋_GB2312" w:eastAsia="仿宋_GB2312" w:cs="仿宋_GB2312"/>
          <w:spacing w:val="-17"/>
          <w:sz w:val="32"/>
          <w:szCs w:val="32"/>
        </w:rPr>
        <w:fldChar w:fldCharType="separate"/>
      </w:r>
      <w:r>
        <w:rPr>
          <w:rFonts w:hint="eastAsia" w:ascii="仿宋_GB2312" w:hAnsi="仿宋_GB2312" w:eastAsia="仿宋_GB2312" w:cs="仿宋_GB2312"/>
          <w:spacing w:val="-17"/>
          <w:sz w:val="32"/>
          <w:szCs w:val="32"/>
        </w:rPr>
        <w:t>8</w:t>
      </w:r>
      <w:r>
        <w:rPr>
          <w:rFonts w:hint="eastAsia" w:ascii="仿宋_GB2312" w:hAnsi="仿宋_GB2312" w:eastAsia="仿宋_GB2312" w:cs="仿宋_GB2312"/>
          <w:spacing w:val="-17"/>
          <w:sz w:val="32"/>
          <w:szCs w:val="32"/>
        </w:rPr>
        <w:fldChar w:fldCharType="end"/>
      </w:r>
      <w:r>
        <w:rPr>
          <w:rFonts w:hint="eastAsia" w:ascii="仿宋_GB2312" w:hAnsi="仿宋_GB2312" w:eastAsia="仿宋_GB2312" w:cs="仿宋_GB2312"/>
          <w:spacing w:val="-17"/>
          <w:sz w:val="32"/>
          <w:szCs w:val="32"/>
          <w:lang w:val="en"/>
        </w:rPr>
        <w:fldChar w:fldCharType="end"/>
      </w:r>
    </w:p>
    <w:p>
      <w:pPr>
        <w:pStyle w:val="9"/>
        <w:tabs>
          <w:tab w:val="right" w:leader="dot" w:pos="8306"/>
        </w:tabs>
        <w:rPr>
          <w:rFonts w:hint="eastAsia" w:ascii="仿宋_GB2312" w:hAnsi="仿宋_GB2312" w:eastAsia="仿宋_GB2312" w:cs="仿宋_GB2312"/>
          <w:spacing w:val="-17"/>
          <w:sz w:val="32"/>
          <w:szCs w:val="32"/>
        </w:rPr>
      </w:pPr>
      <w:r>
        <w:rPr>
          <w:rFonts w:hint="eastAsia" w:ascii="仿宋_GB2312" w:hAnsi="仿宋_GB2312" w:eastAsia="仿宋_GB2312" w:cs="仿宋_GB2312"/>
          <w:spacing w:val="-17"/>
          <w:sz w:val="32"/>
          <w:szCs w:val="32"/>
          <w:lang w:val="en"/>
        </w:rPr>
        <w:fldChar w:fldCharType="begin"/>
      </w:r>
      <w:r>
        <w:rPr>
          <w:rFonts w:hint="eastAsia" w:ascii="仿宋_GB2312" w:hAnsi="仿宋_GB2312" w:eastAsia="仿宋_GB2312" w:cs="仿宋_GB2312"/>
          <w:spacing w:val="-17"/>
          <w:sz w:val="32"/>
          <w:szCs w:val="32"/>
          <w:lang w:val="en"/>
        </w:rPr>
        <w:instrText xml:space="preserve"> HYPERLINK \l _Toc1017071209 </w:instrText>
      </w:r>
      <w:r>
        <w:rPr>
          <w:rFonts w:hint="eastAsia" w:ascii="仿宋_GB2312" w:hAnsi="仿宋_GB2312" w:eastAsia="仿宋_GB2312" w:cs="仿宋_GB2312"/>
          <w:spacing w:val="-17"/>
          <w:sz w:val="32"/>
          <w:szCs w:val="32"/>
          <w:lang w:val="en"/>
        </w:rPr>
        <w:fldChar w:fldCharType="separate"/>
      </w:r>
      <w:r>
        <w:rPr>
          <w:rFonts w:hint="eastAsia" w:ascii="仿宋_GB2312" w:hAnsi="仿宋_GB2312" w:eastAsia="仿宋_GB2312" w:cs="仿宋_GB2312"/>
          <w:spacing w:val="-17"/>
          <w:sz w:val="32"/>
          <w:szCs w:val="32"/>
          <w:lang w:eastAsia="zh-CN"/>
        </w:rPr>
        <w:t>基2025N001</w:t>
      </w:r>
      <w:r>
        <w:rPr>
          <w:rFonts w:hint="eastAsia" w:ascii="仿宋_GB2312" w:hAnsi="仿宋_GB2312" w:eastAsia="仿宋_GB2312" w:cs="仿宋_GB2312"/>
          <w:spacing w:val="-17"/>
          <w:sz w:val="32"/>
          <w:szCs w:val="32"/>
          <w:lang w:val="en-US" w:eastAsia="zh-CN"/>
        </w:rPr>
        <w:t xml:space="preserve">2 </w:t>
      </w:r>
      <w:r>
        <w:rPr>
          <w:rFonts w:hint="eastAsia" w:ascii="仿宋_GB2312" w:hAnsi="仿宋_GB2312" w:eastAsia="仿宋_GB2312" w:cs="仿宋_GB2312"/>
          <w:spacing w:val="-17"/>
          <w:sz w:val="32"/>
          <w:szCs w:val="32"/>
          <w:lang w:eastAsia="zh-CN"/>
        </w:rPr>
        <w:t>基于开源操作系统的边缘医疗健康设备泛在接入技术</w:t>
      </w:r>
      <w:r>
        <w:rPr>
          <w:rFonts w:hint="eastAsia" w:ascii="仿宋_GB2312" w:hAnsi="仿宋_GB2312" w:eastAsia="仿宋_GB2312" w:cs="仿宋_GB2312"/>
          <w:spacing w:val="-17"/>
          <w:sz w:val="32"/>
          <w:szCs w:val="32"/>
        </w:rPr>
        <w:tab/>
      </w:r>
      <w:r>
        <w:rPr>
          <w:rFonts w:hint="eastAsia" w:ascii="仿宋_GB2312" w:hAnsi="仿宋_GB2312" w:eastAsia="仿宋_GB2312" w:cs="仿宋_GB2312"/>
          <w:spacing w:val="-17"/>
          <w:sz w:val="32"/>
          <w:szCs w:val="32"/>
        </w:rPr>
        <w:fldChar w:fldCharType="begin"/>
      </w:r>
      <w:r>
        <w:rPr>
          <w:rFonts w:hint="eastAsia" w:ascii="仿宋_GB2312" w:hAnsi="仿宋_GB2312" w:eastAsia="仿宋_GB2312" w:cs="仿宋_GB2312"/>
          <w:spacing w:val="-17"/>
          <w:sz w:val="32"/>
          <w:szCs w:val="32"/>
        </w:rPr>
        <w:instrText xml:space="preserve"> PAGEREF _Toc1017071209 \h </w:instrText>
      </w:r>
      <w:r>
        <w:rPr>
          <w:rFonts w:hint="eastAsia" w:ascii="仿宋_GB2312" w:hAnsi="仿宋_GB2312" w:eastAsia="仿宋_GB2312" w:cs="仿宋_GB2312"/>
          <w:spacing w:val="-17"/>
          <w:sz w:val="32"/>
          <w:szCs w:val="32"/>
        </w:rPr>
        <w:fldChar w:fldCharType="separate"/>
      </w:r>
      <w:r>
        <w:rPr>
          <w:rFonts w:hint="eastAsia" w:ascii="仿宋_GB2312" w:hAnsi="仿宋_GB2312" w:eastAsia="仿宋_GB2312" w:cs="仿宋_GB2312"/>
          <w:spacing w:val="-17"/>
          <w:sz w:val="32"/>
          <w:szCs w:val="32"/>
        </w:rPr>
        <w:t>8</w:t>
      </w:r>
      <w:r>
        <w:rPr>
          <w:rFonts w:hint="eastAsia" w:ascii="仿宋_GB2312" w:hAnsi="仿宋_GB2312" w:eastAsia="仿宋_GB2312" w:cs="仿宋_GB2312"/>
          <w:spacing w:val="-17"/>
          <w:sz w:val="32"/>
          <w:szCs w:val="32"/>
        </w:rPr>
        <w:fldChar w:fldCharType="end"/>
      </w:r>
      <w:r>
        <w:rPr>
          <w:rFonts w:hint="eastAsia" w:ascii="仿宋_GB2312" w:hAnsi="仿宋_GB2312" w:eastAsia="仿宋_GB2312" w:cs="仿宋_GB2312"/>
          <w:spacing w:val="-17"/>
          <w:sz w:val="32"/>
          <w:szCs w:val="32"/>
          <w:lang w:val="en"/>
        </w:rPr>
        <w:fldChar w:fldCharType="end"/>
      </w:r>
    </w:p>
    <w:p>
      <w:pPr>
        <w:pStyle w:val="9"/>
        <w:tabs>
          <w:tab w:val="right" w:leader="dot" w:pos="8306"/>
        </w:tabs>
        <w:rPr>
          <w:rFonts w:hint="eastAsia" w:ascii="仿宋_GB2312" w:hAnsi="仿宋_GB2312" w:eastAsia="仿宋_GB2312" w:cs="仿宋_GB2312"/>
          <w:spacing w:val="-17"/>
          <w:sz w:val="32"/>
          <w:szCs w:val="32"/>
        </w:rPr>
      </w:pPr>
      <w:r>
        <w:rPr>
          <w:rFonts w:hint="eastAsia" w:ascii="仿宋_GB2312" w:hAnsi="仿宋_GB2312" w:eastAsia="仿宋_GB2312" w:cs="仿宋_GB2312"/>
          <w:spacing w:val="-17"/>
          <w:sz w:val="32"/>
          <w:szCs w:val="32"/>
          <w:lang w:val="en"/>
        </w:rPr>
        <w:fldChar w:fldCharType="begin"/>
      </w:r>
      <w:r>
        <w:rPr>
          <w:rFonts w:hint="eastAsia" w:ascii="仿宋_GB2312" w:hAnsi="仿宋_GB2312" w:eastAsia="仿宋_GB2312" w:cs="仿宋_GB2312"/>
          <w:spacing w:val="-17"/>
          <w:sz w:val="32"/>
          <w:szCs w:val="32"/>
          <w:lang w:val="en"/>
        </w:rPr>
        <w:instrText xml:space="preserve"> HYPERLINK \l _Toc511102765 </w:instrText>
      </w:r>
      <w:r>
        <w:rPr>
          <w:rFonts w:hint="eastAsia" w:ascii="仿宋_GB2312" w:hAnsi="仿宋_GB2312" w:eastAsia="仿宋_GB2312" w:cs="仿宋_GB2312"/>
          <w:spacing w:val="-17"/>
          <w:sz w:val="32"/>
          <w:szCs w:val="32"/>
          <w:lang w:val="en"/>
        </w:rPr>
        <w:fldChar w:fldCharType="separate"/>
      </w:r>
      <w:r>
        <w:rPr>
          <w:rFonts w:hint="eastAsia" w:ascii="仿宋_GB2312" w:hAnsi="仿宋_GB2312" w:eastAsia="仿宋_GB2312" w:cs="仿宋_GB2312"/>
          <w:spacing w:val="-17"/>
          <w:sz w:val="32"/>
          <w:szCs w:val="32"/>
          <w:lang w:eastAsia="zh-CN"/>
        </w:rPr>
        <w:t>基2025N001</w:t>
      </w:r>
      <w:r>
        <w:rPr>
          <w:rFonts w:hint="eastAsia" w:ascii="仿宋_GB2312" w:hAnsi="仿宋_GB2312" w:eastAsia="仿宋_GB2312" w:cs="仿宋_GB2312"/>
          <w:spacing w:val="-17"/>
          <w:sz w:val="32"/>
          <w:szCs w:val="32"/>
          <w:lang w:val="en-US" w:eastAsia="zh-CN"/>
        </w:rPr>
        <w:t xml:space="preserve">3 </w:t>
      </w:r>
      <w:r>
        <w:rPr>
          <w:rFonts w:hint="eastAsia" w:ascii="仿宋_GB2312" w:hAnsi="仿宋_GB2312" w:eastAsia="仿宋_GB2312" w:cs="仿宋_GB2312"/>
          <w:spacing w:val="-17"/>
          <w:sz w:val="32"/>
          <w:szCs w:val="32"/>
          <w:lang w:eastAsia="zh-CN"/>
        </w:rPr>
        <w:t>基于国产超算的传染病防控大模型研发与自主训练体系构建</w:t>
      </w:r>
      <w:r>
        <w:rPr>
          <w:rFonts w:hint="eastAsia" w:ascii="仿宋_GB2312" w:hAnsi="仿宋_GB2312" w:eastAsia="仿宋_GB2312" w:cs="仿宋_GB2312"/>
          <w:spacing w:val="-17"/>
          <w:sz w:val="32"/>
          <w:szCs w:val="32"/>
        </w:rPr>
        <w:tab/>
      </w:r>
      <w:r>
        <w:rPr>
          <w:rFonts w:hint="eastAsia" w:ascii="仿宋_GB2312" w:hAnsi="仿宋_GB2312" w:eastAsia="仿宋_GB2312" w:cs="仿宋_GB2312"/>
          <w:spacing w:val="-17"/>
          <w:sz w:val="32"/>
          <w:szCs w:val="32"/>
        </w:rPr>
        <w:fldChar w:fldCharType="begin"/>
      </w:r>
      <w:r>
        <w:rPr>
          <w:rFonts w:hint="eastAsia" w:ascii="仿宋_GB2312" w:hAnsi="仿宋_GB2312" w:eastAsia="仿宋_GB2312" w:cs="仿宋_GB2312"/>
          <w:spacing w:val="-17"/>
          <w:sz w:val="32"/>
          <w:szCs w:val="32"/>
        </w:rPr>
        <w:instrText xml:space="preserve"> PAGEREF _Toc511102765 \h </w:instrText>
      </w:r>
      <w:r>
        <w:rPr>
          <w:rFonts w:hint="eastAsia" w:ascii="仿宋_GB2312" w:hAnsi="仿宋_GB2312" w:eastAsia="仿宋_GB2312" w:cs="仿宋_GB2312"/>
          <w:spacing w:val="-17"/>
          <w:sz w:val="32"/>
          <w:szCs w:val="32"/>
        </w:rPr>
        <w:fldChar w:fldCharType="separate"/>
      </w:r>
      <w:r>
        <w:rPr>
          <w:rFonts w:hint="eastAsia" w:ascii="仿宋_GB2312" w:hAnsi="仿宋_GB2312" w:eastAsia="仿宋_GB2312" w:cs="仿宋_GB2312"/>
          <w:spacing w:val="-17"/>
          <w:sz w:val="32"/>
          <w:szCs w:val="32"/>
        </w:rPr>
        <w:t>9</w:t>
      </w:r>
      <w:r>
        <w:rPr>
          <w:rFonts w:hint="eastAsia" w:ascii="仿宋_GB2312" w:hAnsi="仿宋_GB2312" w:eastAsia="仿宋_GB2312" w:cs="仿宋_GB2312"/>
          <w:spacing w:val="-17"/>
          <w:sz w:val="32"/>
          <w:szCs w:val="32"/>
        </w:rPr>
        <w:fldChar w:fldCharType="end"/>
      </w:r>
      <w:r>
        <w:rPr>
          <w:rFonts w:hint="eastAsia" w:ascii="仿宋_GB2312" w:hAnsi="仿宋_GB2312" w:eastAsia="仿宋_GB2312" w:cs="仿宋_GB2312"/>
          <w:spacing w:val="-17"/>
          <w:sz w:val="32"/>
          <w:szCs w:val="32"/>
          <w:lang w:val="en"/>
        </w:rPr>
        <w:fldChar w:fldCharType="end"/>
      </w:r>
    </w:p>
    <w:p>
      <w:pPr>
        <w:pStyle w:val="9"/>
        <w:tabs>
          <w:tab w:val="right" w:leader="dot" w:pos="8306"/>
        </w:tabs>
        <w:rPr>
          <w:rFonts w:hint="eastAsia" w:ascii="仿宋_GB2312" w:hAnsi="仿宋_GB2312" w:eastAsia="仿宋_GB2312" w:cs="仿宋_GB2312"/>
          <w:spacing w:val="-17"/>
          <w:sz w:val="32"/>
          <w:szCs w:val="32"/>
        </w:rPr>
      </w:pPr>
      <w:r>
        <w:rPr>
          <w:rFonts w:hint="eastAsia" w:ascii="仿宋_GB2312" w:hAnsi="仿宋_GB2312" w:eastAsia="仿宋_GB2312" w:cs="仿宋_GB2312"/>
          <w:spacing w:val="-17"/>
          <w:sz w:val="32"/>
          <w:szCs w:val="32"/>
          <w:lang w:val="en"/>
        </w:rPr>
        <w:fldChar w:fldCharType="begin"/>
      </w:r>
      <w:r>
        <w:rPr>
          <w:rFonts w:hint="eastAsia" w:ascii="仿宋_GB2312" w:hAnsi="仿宋_GB2312" w:eastAsia="仿宋_GB2312" w:cs="仿宋_GB2312"/>
          <w:spacing w:val="-17"/>
          <w:sz w:val="32"/>
          <w:szCs w:val="32"/>
          <w:lang w:val="en"/>
        </w:rPr>
        <w:instrText xml:space="preserve"> HYPERLINK \l _Toc1982802394 </w:instrText>
      </w:r>
      <w:r>
        <w:rPr>
          <w:rFonts w:hint="eastAsia" w:ascii="仿宋_GB2312" w:hAnsi="仿宋_GB2312" w:eastAsia="仿宋_GB2312" w:cs="仿宋_GB2312"/>
          <w:spacing w:val="-17"/>
          <w:sz w:val="32"/>
          <w:szCs w:val="32"/>
          <w:lang w:val="en"/>
        </w:rPr>
        <w:fldChar w:fldCharType="separate"/>
      </w:r>
      <w:r>
        <w:rPr>
          <w:rFonts w:hint="eastAsia" w:ascii="仿宋_GB2312" w:hAnsi="仿宋_GB2312" w:eastAsia="仿宋_GB2312" w:cs="仿宋_GB2312"/>
          <w:spacing w:val="-17"/>
          <w:sz w:val="32"/>
          <w:szCs w:val="32"/>
          <w:lang w:eastAsia="zh-CN"/>
        </w:rPr>
        <w:t>基2025N001</w:t>
      </w:r>
      <w:r>
        <w:rPr>
          <w:rFonts w:hint="eastAsia" w:ascii="仿宋_GB2312" w:hAnsi="仿宋_GB2312" w:eastAsia="仿宋_GB2312" w:cs="仿宋_GB2312"/>
          <w:spacing w:val="-17"/>
          <w:sz w:val="32"/>
          <w:szCs w:val="32"/>
          <w:lang w:val="en-US" w:eastAsia="zh-CN"/>
        </w:rPr>
        <w:t xml:space="preserve">4 </w:t>
      </w:r>
      <w:r>
        <w:rPr>
          <w:rFonts w:hint="eastAsia" w:ascii="仿宋_GB2312" w:hAnsi="仿宋_GB2312" w:eastAsia="仿宋_GB2312" w:cs="仿宋_GB2312"/>
          <w:spacing w:val="-17"/>
          <w:sz w:val="32"/>
          <w:szCs w:val="32"/>
          <w:lang w:eastAsia="zh-CN"/>
        </w:rPr>
        <w:t>基于多模态超声和皮肤肌肉复合体的减重组织动态监测与智能预警</w:t>
      </w:r>
      <w:r>
        <w:rPr>
          <w:rFonts w:hint="eastAsia" w:ascii="仿宋_GB2312" w:hAnsi="仿宋_GB2312" w:eastAsia="仿宋_GB2312" w:cs="仿宋_GB2312"/>
          <w:spacing w:val="-17"/>
          <w:sz w:val="32"/>
          <w:szCs w:val="32"/>
        </w:rPr>
        <w:tab/>
      </w:r>
      <w:r>
        <w:rPr>
          <w:rFonts w:hint="eastAsia" w:ascii="仿宋_GB2312" w:hAnsi="仿宋_GB2312" w:eastAsia="仿宋_GB2312" w:cs="仿宋_GB2312"/>
          <w:spacing w:val="-17"/>
          <w:sz w:val="32"/>
          <w:szCs w:val="32"/>
        </w:rPr>
        <w:fldChar w:fldCharType="begin"/>
      </w:r>
      <w:r>
        <w:rPr>
          <w:rFonts w:hint="eastAsia" w:ascii="仿宋_GB2312" w:hAnsi="仿宋_GB2312" w:eastAsia="仿宋_GB2312" w:cs="仿宋_GB2312"/>
          <w:spacing w:val="-17"/>
          <w:sz w:val="32"/>
          <w:szCs w:val="32"/>
        </w:rPr>
        <w:instrText xml:space="preserve"> PAGEREF _Toc1982802394 \h </w:instrText>
      </w:r>
      <w:r>
        <w:rPr>
          <w:rFonts w:hint="eastAsia" w:ascii="仿宋_GB2312" w:hAnsi="仿宋_GB2312" w:eastAsia="仿宋_GB2312" w:cs="仿宋_GB2312"/>
          <w:spacing w:val="-17"/>
          <w:sz w:val="32"/>
          <w:szCs w:val="32"/>
        </w:rPr>
        <w:fldChar w:fldCharType="separate"/>
      </w:r>
      <w:r>
        <w:rPr>
          <w:rFonts w:hint="eastAsia" w:ascii="仿宋_GB2312" w:hAnsi="仿宋_GB2312" w:eastAsia="仿宋_GB2312" w:cs="仿宋_GB2312"/>
          <w:spacing w:val="-17"/>
          <w:sz w:val="32"/>
          <w:szCs w:val="32"/>
        </w:rPr>
        <w:t>9</w:t>
      </w:r>
      <w:r>
        <w:rPr>
          <w:rFonts w:hint="eastAsia" w:ascii="仿宋_GB2312" w:hAnsi="仿宋_GB2312" w:eastAsia="仿宋_GB2312" w:cs="仿宋_GB2312"/>
          <w:spacing w:val="-17"/>
          <w:sz w:val="32"/>
          <w:szCs w:val="32"/>
        </w:rPr>
        <w:fldChar w:fldCharType="end"/>
      </w:r>
      <w:r>
        <w:rPr>
          <w:rFonts w:hint="eastAsia" w:ascii="仿宋_GB2312" w:hAnsi="仿宋_GB2312" w:eastAsia="仿宋_GB2312" w:cs="仿宋_GB2312"/>
          <w:spacing w:val="-17"/>
          <w:sz w:val="32"/>
          <w:szCs w:val="32"/>
          <w:lang w:val="en"/>
        </w:rPr>
        <w:fldChar w:fldCharType="end"/>
      </w:r>
    </w:p>
    <w:p>
      <w:pPr>
        <w:pStyle w:val="9"/>
        <w:tabs>
          <w:tab w:val="right" w:leader="dot" w:pos="8306"/>
        </w:tabs>
        <w:rPr>
          <w:rFonts w:hint="eastAsia" w:ascii="仿宋_GB2312" w:hAnsi="仿宋_GB2312" w:eastAsia="仿宋_GB2312" w:cs="仿宋_GB2312"/>
          <w:spacing w:val="-17"/>
          <w:sz w:val="32"/>
          <w:szCs w:val="32"/>
        </w:rPr>
      </w:pPr>
      <w:r>
        <w:rPr>
          <w:rFonts w:hint="eastAsia" w:ascii="仿宋_GB2312" w:hAnsi="仿宋_GB2312" w:eastAsia="仿宋_GB2312" w:cs="仿宋_GB2312"/>
          <w:spacing w:val="-17"/>
          <w:sz w:val="32"/>
          <w:szCs w:val="32"/>
          <w:lang w:val="en"/>
        </w:rPr>
        <w:fldChar w:fldCharType="begin"/>
      </w:r>
      <w:r>
        <w:rPr>
          <w:rFonts w:hint="eastAsia" w:ascii="仿宋_GB2312" w:hAnsi="仿宋_GB2312" w:eastAsia="仿宋_GB2312" w:cs="仿宋_GB2312"/>
          <w:spacing w:val="-17"/>
          <w:sz w:val="32"/>
          <w:szCs w:val="32"/>
          <w:lang w:val="en"/>
        </w:rPr>
        <w:instrText xml:space="preserve"> HYPERLINK \l _Toc1502029696 </w:instrText>
      </w:r>
      <w:r>
        <w:rPr>
          <w:rFonts w:hint="eastAsia" w:ascii="仿宋_GB2312" w:hAnsi="仿宋_GB2312" w:eastAsia="仿宋_GB2312" w:cs="仿宋_GB2312"/>
          <w:spacing w:val="-17"/>
          <w:sz w:val="32"/>
          <w:szCs w:val="32"/>
          <w:lang w:val="en"/>
        </w:rPr>
        <w:fldChar w:fldCharType="separate"/>
      </w:r>
      <w:r>
        <w:rPr>
          <w:rFonts w:hint="eastAsia" w:ascii="仿宋_GB2312" w:hAnsi="仿宋_GB2312" w:eastAsia="仿宋_GB2312" w:cs="仿宋_GB2312"/>
          <w:spacing w:val="-17"/>
          <w:sz w:val="32"/>
          <w:szCs w:val="32"/>
          <w:lang w:eastAsia="zh-CN"/>
        </w:rPr>
        <w:t>基2025N001</w:t>
      </w:r>
      <w:r>
        <w:rPr>
          <w:rFonts w:hint="eastAsia" w:ascii="仿宋_GB2312" w:hAnsi="仿宋_GB2312" w:eastAsia="仿宋_GB2312" w:cs="仿宋_GB2312"/>
          <w:spacing w:val="-17"/>
          <w:sz w:val="32"/>
          <w:szCs w:val="32"/>
          <w:lang w:val="en-US" w:eastAsia="zh-CN"/>
        </w:rPr>
        <w:t xml:space="preserve">5 </w:t>
      </w:r>
      <w:r>
        <w:rPr>
          <w:rFonts w:hint="eastAsia" w:ascii="仿宋_GB2312" w:hAnsi="仿宋_GB2312" w:eastAsia="仿宋_GB2312" w:cs="仿宋_GB2312"/>
          <w:spacing w:val="-17"/>
          <w:sz w:val="32"/>
          <w:szCs w:val="32"/>
          <w:lang w:eastAsia="zh-CN"/>
        </w:rPr>
        <w:t>AI指引下的胃癌前病变中医智能诊疗</w:t>
      </w:r>
      <w:r>
        <w:rPr>
          <w:rFonts w:hint="eastAsia" w:ascii="仿宋_GB2312" w:hAnsi="仿宋_GB2312" w:eastAsia="仿宋_GB2312" w:cs="仿宋_GB2312"/>
          <w:spacing w:val="-17"/>
          <w:sz w:val="32"/>
          <w:szCs w:val="32"/>
        </w:rPr>
        <w:tab/>
      </w:r>
      <w:r>
        <w:rPr>
          <w:rFonts w:hint="eastAsia" w:ascii="仿宋_GB2312" w:hAnsi="仿宋_GB2312" w:eastAsia="仿宋_GB2312" w:cs="仿宋_GB2312"/>
          <w:spacing w:val="-17"/>
          <w:sz w:val="32"/>
          <w:szCs w:val="32"/>
        </w:rPr>
        <w:fldChar w:fldCharType="begin"/>
      </w:r>
      <w:r>
        <w:rPr>
          <w:rFonts w:hint="eastAsia" w:ascii="仿宋_GB2312" w:hAnsi="仿宋_GB2312" w:eastAsia="仿宋_GB2312" w:cs="仿宋_GB2312"/>
          <w:spacing w:val="-17"/>
          <w:sz w:val="32"/>
          <w:szCs w:val="32"/>
        </w:rPr>
        <w:instrText xml:space="preserve"> PAGEREF _Toc1502029696 \h </w:instrText>
      </w:r>
      <w:r>
        <w:rPr>
          <w:rFonts w:hint="eastAsia" w:ascii="仿宋_GB2312" w:hAnsi="仿宋_GB2312" w:eastAsia="仿宋_GB2312" w:cs="仿宋_GB2312"/>
          <w:spacing w:val="-17"/>
          <w:sz w:val="32"/>
          <w:szCs w:val="32"/>
        </w:rPr>
        <w:fldChar w:fldCharType="separate"/>
      </w:r>
      <w:r>
        <w:rPr>
          <w:rFonts w:hint="eastAsia" w:ascii="仿宋_GB2312" w:hAnsi="仿宋_GB2312" w:eastAsia="仿宋_GB2312" w:cs="仿宋_GB2312"/>
          <w:spacing w:val="-17"/>
          <w:sz w:val="32"/>
          <w:szCs w:val="32"/>
        </w:rPr>
        <w:t>10</w:t>
      </w:r>
      <w:r>
        <w:rPr>
          <w:rFonts w:hint="eastAsia" w:ascii="仿宋_GB2312" w:hAnsi="仿宋_GB2312" w:eastAsia="仿宋_GB2312" w:cs="仿宋_GB2312"/>
          <w:spacing w:val="-17"/>
          <w:sz w:val="32"/>
          <w:szCs w:val="32"/>
        </w:rPr>
        <w:fldChar w:fldCharType="end"/>
      </w:r>
      <w:r>
        <w:rPr>
          <w:rFonts w:hint="eastAsia" w:ascii="仿宋_GB2312" w:hAnsi="仿宋_GB2312" w:eastAsia="仿宋_GB2312" w:cs="仿宋_GB2312"/>
          <w:spacing w:val="-17"/>
          <w:sz w:val="32"/>
          <w:szCs w:val="32"/>
          <w:lang w:val="en"/>
        </w:rPr>
        <w:fldChar w:fldCharType="end"/>
      </w:r>
    </w:p>
    <w:p>
      <w:pPr>
        <w:pStyle w:val="9"/>
        <w:tabs>
          <w:tab w:val="right" w:leader="dot" w:pos="8306"/>
        </w:tabs>
        <w:rPr>
          <w:rFonts w:hint="eastAsia" w:ascii="仿宋_GB2312" w:hAnsi="仿宋_GB2312" w:eastAsia="仿宋_GB2312" w:cs="仿宋_GB2312"/>
          <w:spacing w:val="-17"/>
          <w:sz w:val="32"/>
          <w:szCs w:val="32"/>
        </w:rPr>
      </w:pPr>
      <w:r>
        <w:rPr>
          <w:rFonts w:hint="eastAsia" w:ascii="仿宋_GB2312" w:hAnsi="仿宋_GB2312" w:eastAsia="仿宋_GB2312" w:cs="仿宋_GB2312"/>
          <w:spacing w:val="-17"/>
          <w:sz w:val="32"/>
          <w:szCs w:val="32"/>
          <w:lang w:val="en"/>
        </w:rPr>
        <w:fldChar w:fldCharType="begin"/>
      </w:r>
      <w:r>
        <w:rPr>
          <w:rFonts w:hint="eastAsia" w:ascii="仿宋_GB2312" w:hAnsi="仿宋_GB2312" w:eastAsia="仿宋_GB2312" w:cs="仿宋_GB2312"/>
          <w:spacing w:val="-17"/>
          <w:sz w:val="32"/>
          <w:szCs w:val="32"/>
          <w:lang w:val="en"/>
        </w:rPr>
        <w:instrText xml:space="preserve"> HYPERLINK \l _Toc530167460 </w:instrText>
      </w:r>
      <w:r>
        <w:rPr>
          <w:rFonts w:hint="eastAsia" w:ascii="仿宋_GB2312" w:hAnsi="仿宋_GB2312" w:eastAsia="仿宋_GB2312" w:cs="仿宋_GB2312"/>
          <w:spacing w:val="-17"/>
          <w:sz w:val="32"/>
          <w:szCs w:val="32"/>
          <w:lang w:val="en"/>
        </w:rPr>
        <w:fldChar w:fldCharType="separate"/>
      </w:r>
      <w:r>
        <w:rPr>
          <w:rFonts w:hint="eastAsia" w:ascii="仿宋_GB2312" w:hAnsi="仿宋_GB2312" w:eastAsia="仿宋_GB2312" w:cs="仿宋_GB2312"/>
          <w:spacing w:val="-17"/>
          <w:sz w:val="32"/>
          <w:szCs w:val="32"/>
          <w:lang w:eastAsia="zh-CN"/>
        </w:rPr>
        <w:t>基2025N001</w:t>
      </w:r>
      <w:r>
        <w:rPr>
          <w:rFonts w:hint="eastAsia" w:ascii="仿宋_GB2312" w:hAnsi="仿宋_GB2312" w:eastAsia="仿宋_GB2312" w:cs="仿宋_GB2312"/>
          <w:spacing w:val="-17"/>
          <w:sz w:val="32"/>
          <w:szCs w:val="32"/>
          <w:lang w:val="en-US" w:eastAsia="zh-CN"/>
        </w:rPr>
        <w:t xml:space="preserve">6 </w:t>
      </w:r>
      <w:r>
        <w:rPr>
          <w:rFonts w:hint="eastAsia" w:ascii="仿宋_GB2312" w:hAnsi="仿宋_GB2312" w:eastAsia="仿宋_GB2312" w:cs="仿宋_GB2312"/>
          <w:spacing w:val="-17"/>
          <w:sz w:val="32"/>
          <w:szCs w:val="32"/>
        </w:rPr>
        <w:t>基于非线性光学内窥成像与增量扩散学习的智能病理分析</w:t>
      </w:r>
      <w:r>
        <w:rPr>
          <w:rFonts w:hint="eastAsia" w:ascii="仿宋_GB2312" w:hAnsi="仿宋_GB2312" w:eastAsia="仿宋_GB2312" w:cs="仿宋_GB2312"/>
          <w:spacing w:val="-17"/>
          <w:sz w:val="32"/>
          <w:szCs w:val="32"/>
        </w:rPr>
        <w:tab/>
      </w:r>
      <w:r>
        <w:rPr>
          <w:rFonts w:hint="eastAsia" w:ascii="仿宋_GB2312" w:hAnsi="仿宋_GB2312" w:eastAsia="仿宋_GB2312" w:cs="仿宋_GB2312"/>
          <w:spacing w:val="-17"/>
          <w:sz w:val="32"/>
          <w:szCs w:val="32"/>
        </w:rPr>
        <w:fldChar w:fldCharType="begin"/>
      </w:r>
      <w:r>
        <w:rPr>
          <w:rFonts w:hint="eastAsia" w:ascii="仿宋_GB2312" w:hAnsi="仿宋_GB2312" w:eastAsia="仿宋_GB2312" w:cs="仿宋_GB2312"/>
          <w:spacing w:val="-17"/>
          <w:sz w:val="32"/>
          <w:szCs w:val="32"/>
        </w:rPr>
        <w:instrText xml:space="preserve"> PAGEREF _Toc530167460 \h </w:instrText>
      </w:r>
      <w:r>
        <w:rPr>
          <w:rFonts w:hint="eastAsia" w:ascii="仿宋_GB2312" w:hAnsi="仿宋_GB2312" w:eastAsia="仿宋_GB2312" w:cs="仿宋_GB2312"/>
          <w:spacing w:val="-17"/>
          <w:sz w:val="32"/>
          <w:szCs w:val="32"/>
        </w:rPr>
        <w:fldChar w:fldCharType="separate"/>
      </w:r>
      <w:r>
        <w:rPr>
          <w:rFonts w:hint="eastAsia" w:ascii="仿宋_GB2312" w:hAnsi="仿宋_GB2312" w:eastAsia="仿宋_GB2312" w:cs="仿宋_GB2312"/>
          <w:spacing w:val="-17"/>
          <w:sz w:val="32"/>
          <w:szCs w:val="32"/>
        </w:rPr>
        <w:t>10</w:t>
      </w:r>
      <w:r>
        <w:rPr>
          <w:rFonts w:hint="eastAsia" w:ascii="仿宋_GB2312" w:hAnsi="仿宋_GB2312" w:eastAsia="仿宋_GB2312" w:cs="仿宋_GB2312"/>
          <w:spacing w:val="-17"/>
          <w:sz w:val="32"/>
          <w:szCs w:val="32"/>
        </w:rPr>
        <w:fldChar w:fldCharType="end"/>
      </w:r>
      <w:r>
        <w:rPr>
          <w:rFonts w:hint="eastAsia" w:ascii="仿宋_GB2312" w:hAnsi="仿宋_GB2312" w:eastAsia="仿宋_GB2312" w:cs="仿宋_GB2312"/>
          <w:spacing w:val="-17"/>
          <w:sz w:val="32"/>
          <w:szCs w:val="32"/>
          <w:lang w:val="en"/>
        </w:rPr>
        <w:fldChar w:fldCharType="end"/>
      </w:r>
    </w:p>
    <w:p>
      <w:pPr>
        <w:pStyle w:val="7"/>
        <w:tabs>
          <w:tab w:val="right" w:leader="dot" w:pos="8306"/>
        </w:tabs>
        <w:rPr>
          <w:rFonts w:hint="eastAsia" w:ascii="仿宋_GB2312" w:hAnsi="仿宋_GB2312" w:eastAsia="仿宋_GB2312" w:cs="仿宋_GB2312"/>
          <w:b/>
          <w:bCs/>
          <w:spacing w:val="-17"/>
          <w:sz w:val="32"/>
          <w:szCs w:val="32"/>
        </w:rPr>
      </w:pPr>
      <w:r>
        <w:rPr>
          <w:rFonts w:hint="eastAsia" w:ascii="仿宋_GB2312" w:hAnsi="仿宋_GB2312" w:eastAsia="仿宋_GB2312" w:cs="仿宋_GB2312"/>
          <w:b/>
          <w:bCs/>
          <w:spacing w:val="-17"/>
          <w:sz w:val="32"/>
          <w:szCs w:val="32"/>
          <w:lang w:val="en"/>
        </w:rPr>
        <w:fldChar w:fldCharType="begin"/>
      </w:r>
      <w:r>
        <w:rPr>
          <w:rFonts w:hint="eastAsia" w:ascii="仿宋_GB2312" w:hAnsi="仿宋_GB2312" w:eastAsia="仿宋_GB2312" w:cs="仿宋_GB2312"/>
          <w:b/>
          <w:bCs/>
          <w:spacing w:val="-17"/>
          <w:sz w:val="32"/>
          <w:szCs w:val="32"/>
          <w:lang w:val="en"/>
        </w:rPr>
        <w:instrText xml:space="preserve"> HYPERLINK \l _Toc674478557 </w:instrText>
      </w:r>
      <w:r>
        <w:rPr>
          <w:rFonts w:hint="eastAsia" w:ascii="仿宋_GB2312" w:hAnsi="仿宋_GB2312" w:eastAsia="仿宋_GB2312" w:cs="仿宋_GB2312"/>
          <w:b/>
          <w:bCs/>
          <w:spacing w:val="-17"/>
          <w:sz w:val="32"/>
          <w:szCs w:val="32"/>
          <w:lang w:val="en"/>
        </w:rPr>
        <w:fldChar w:fldCharType="separate"/>
      </w:r>
      <w:r>
        <w:rPr>
          <w:rFonts w:hint="eastAsia" w:ascii="仿宋_GB2312" w:hAnsi="仿宋_GB2312" w:eastAsia="仿宋_GB2312" w:cs="仿宋_GB2312"/>
          <w:b/>
          <w:bCs/>
          <w:spacing w:val="-17"/>
          <w:sz w:val="32"/>
          <w:szCs w:val="32"/>
        </w:rPr>
        <w:t>计划</w:t>
      </w:r>
      <w:r>
        <w:rPr>
          <w:rFonts w:hint="eastAsia" w:ascii="仿宋_GB2312" w:hAnsi="仿宋_GB2312" w:eastAsia="仿宋_GB2312" w:cs="仿宋_GB2312"/>
          <w:b/>
          <w:bCs/>
          <w:spacing w:val="-17"/>
          <w:sz w:val="32"/>
          <w:szCs w:val="32"/>
          <w:lang w:eastAsia="zh-CN"/>
        </w:rPr>
        <w:t>三</w:t>
      </w:r>
      <w:r>
        <w:rPr>
          <w:rFonts w:hint="eastAsia" w:ascii="仿宋_GB2312" w:hAnsi="仿宋_GB2312" w:eastAsia="仿宋_GB2312" w:cs="仿宋_GB2312"/>
          <w:b/>
          <w:bCs/>
          <w:spacing w:val="-17"/>
          <w:sz w:val="32"/>
          <w:szCs w:val="32"/>
        </w:rPr>
        <w:t>：高性能量子计算的基础理论与核心技术</w:t>
      </w:r>
      <w:r>
        <w:rPr>
          <w:rFonts w:hint="eastAsia" w:ascii="仿宋_GB2312" w:hAnsi="仿宋_GB2312" w:eastAsia="仿宋_GB2312" w:cs="仿宋_GB2312"/>
          <w:b/>
          <w:bCs/>
          <w:spacing w:val="-17"/>
          <w:sz w:val="32"/>
          <w:szCs w:val="32"/>
        </w:rPr>
        <w:tab/>
      </w:r>
      <w:r>
        <w:rPr>
          <w:rFonts w:hint="eastAsia" w:ascii="仿宋_GB2312" w:hAnsi="仿宋_GB2312" w:eastAsia="仿宋_GB2312" w:cs="仿宋_GB2312"/>
          <w:b/>
          <w:bCs/>
          <w:spacing w:val="-17"/>
          <w:sz w:val="32"/>
          <w:szCs w:val="32"/>
        </w:rPr>
        <w:fldChar w:fldCharType="begin"/>
      </w:r>
      <w:r>
        <w:rPr>
          <w:rFonts w:hint="eastAsia" w:ascii="仿宋_GB2312" w:hAnsi="仿宋_GB2312" w:eastAsia="仿宋_GB2312" w:cs="仿宋_GB2312"/>
          <w:b/>
          <w:bCs/>
          <w:spacing w:val="-17"/>
          <w:sz w:val="32"/>
          <w:szCs w:val="32"/>
        </w:rPr>
        <w:instrText xml:space="preserve"> PAGEREF _Toc674478557 \h </w:instrText>
      </w:r>
      <w:r>
        <w:rPr>
          <w:rFonts w:hint="eastAsia" w:ascii="仿宋_GB2312" w:hAnsi="仿宋_GB2312" w:eastAsia="仿宋_GB2312" w:cs="仿宋_GB2312"/>
          <w:b/>
          <w:bCs/>
          <w:spacing w:val="-17"/>
          <w:sz w:val="32"/>
          <w:szCs w:val="32"/>
        </w:rPr>
        <w:fldChar w:fldCharType="separate"/>
      </w:r>
      <w:r>
        <w:rPr>
          <w:rFonts w:hint="eastAsia" w:ascii="仿宋_GB2312" w:hAnsi="仿宋_GB2312" w:eastAsia="仿宋_GB2312" w:cs="仿宋_GB2312"/>
          <w:b/>
          <w:bCs/>
          <w:spacing w:val="-17"/>
          <w:sz w:val="32"/>
          <w:szCs w:val="32"/>
        </w:rPr>
        <w:t>12</w:t>
      </w:r>
      <w:r>
        <w:rPr>
          <w:rFonts w:hint="eastAsia" w:ascii="仿宋_GB2312" w:hAnsi="仿宋_GB2312" w:eastAsia="仿宋_GB2312" w:cs="仿宋_GB2312"/>
          <w:b/>
          <w:bCs/>
          <w:spacing w:val="-17"/>
          <w:sz w:val="32"/>
          <w:szCs w:val="32"/>
        </w:rPr>
        <w:fldChar w:fldCharType="end"/>
      </w:r>
      <w:r>
        <w:rPr>
          <w:rFonts w:hint="eastAsia" w:ascii="仿宋_GB2312" w:hAnsi="仿宋_GB2312" w:eastAsia="仿宋_GB2312" w:cs="仿宋_GB2312"/>
          <w:b/>
          <w:bCs/>
          <w:spacing w:val="-17"/>
          <w:sz w:val="32"/>
          <w:szCs w:val="32"/>
          <w:lang w:val="en"/>
        </w:rPr>
        <w:fldChar w:fldCharType="end"/>
      </w:r>
    </w:p>
    <w:p>
      <w:pPr>
        <w:pStyle w:val="9"/>
        <w:tabs>
          <w:tab w:val="right" w:leader="dot" w:pos="8306"/>
        </w:tabs>
        <w:rPr>
          <w:rFonts w:hint="eastAsia" w:ascii="仿宋_GB2312" w:hAnsi="仿宋_GB2312" w:eastAsia="仿宋_GB2312" w:cs="仿宋_GB2312"/>
          <w:spacing w:val="-17"/>
          <w:sz w:val="32"/>
          <w:szCs w:val="32"/>
        </w:rPr>
      </w:pPr>
      <w:r>
        <w:rPr>
          <w:rFonts w:hint="eastAsia" w:ascii="仿宋_GB2312" w:hAnsi="仿宋_GB2312" w:eastAsia="仿宋_GB2312" w:cs="仿宋_GB2312"/>
          <w:spacing w:val="-17"/>
          <w:sz w:val="32"/>
          <w:szCs w:val="32"/>
          <w:lang w:val="en"/>
        </w:rPr>
        <w:fldChar w:fldCharType="begin"/>
      </w:r>
      <w:r>
        <w:rPr>
          <w:rFonts w:hint="eastAsia" w:ascii="仿宋_GB2312" w:hAnsi="仿宋_GB2312" w:eastAsia="仿宋_GB2312" w:cs="仿宋_GB2312"/>
          <w:spacing w:val="-17"/>
          <w:sz w:val="32"/>
          <w:szCs w:val="32"/>
          <w:lang w:val="en"/>
        </w:rPr>
        <w:instrText xml:space="preserve"> HYPERLINK \l _Toc239728887 </w:instrText>
      </w:r>
      <w:r>
        <w:rPr>
          <w:rFonts w:hint="eastAsia" w:ascii="仿宋_GB2312" w:hAnsi="仿宋_GB2312" w:eastAsia="仿宋_GB2312" w:cs="仿宋_GB2312"/>
          <w:spacing w:val="-17"/>
          <w:sz w:val="32"/>
          <w:szCs w:val="32"/>
          <w:lang w:val="en"/>
        </w:rPr>
        <w:fldChar w:fldCharType="separate"/>
      </w:r>
      <w:r>
        <w:rPr>
          <w:rFonts w:hint="eastAsia" w:ascii="仿宋_GB2312" w:hAnsi="仿宋_GB2312" w:eastAsia="仿宋_GB2312" w:cs="仿宋_GB2312"/>
          <w:spacing w:val="-17"/>
          <w:sz w:val="32"/>
          <w:szCs w:val="32"/>
          <w:lang w:eastAsia="zh-CN"/>
        </w:rPr>
        <w:t>基2025N001</w:t>
      </w:r>
      <w:r>
        <w:rPr>
          <w:rFonts w:hint="eastAsia" w:ascii="仿宋_GB2312" w:hAnsi="仿宋_GB2312" w:eastAsia="仿宋_GB2312" w:cs="仿宋_GB2312"/>
          <w:spacing w:val="-17"/>
          <w:sz w:val="32"/>
          <w:szCs w:val="32"/>
          <w:lang w:val="en-US" w:eastAsia="zh-CN"/>
        </w:rPr>
        <w:t xml:space="preserve">7 </w:t>
      </w:r>
      <w:r>
        <w:rPr>
          <w:rFonts w:hint="eastAsia" w:ascii="仿宋_GB2312" w:hAnsi="仿宋_GB2312" w:eastAsia="仿宋_GB2312" w:cs="仿宋_GB2312"/>
          <w:spacing w:val="-17"/>
          <w:sz w:val="32"/>
          <w:szCs w:val="32"/>
          <w:lang w:eastAsia="zh-CN"/>
        </w:rPr>
        <w:t>量子优势算法理论及其应用研究</w:t>
      </w:r>
      <w:r>
        <w:rPr>
          <w:rFonts w:hint="eastAsia" w:ascii="仿宋_GB2312" w:hAnsi="仿宋_GB2312" w:eastAsia="仿宋_GB2312" w:cs="仿宋_GB2312"/>
          <w:spacing w:val="-17"/>
          <w:sz w:val="32"/>
          <w:szCs w:val="32"/>
        </w:rPr>
        <w:tab/>
      </w:r>
      <w:r>
        <w:rPr>
          <w:rFonts w:hint="eastAsia" w:ascii="仿宋_GB2312" w:hAnsi="仿宋_GB2312" w:eastAsia="仿宋_GB2312" w:cs="仿宋_GB2312"/>
          <w:spacing w:val="-17"/>
          <w:sz w:val="32"/>
          <w:szCs w:val="32"/>
        </w:rPr>
        <w:fldChar w:fldCharType="begin"/>
      </w:r>
      <w:r>
        <w:rPr>
          <w:rFonts w:hint="eastAsia" w:ascii="仿宋_GB2312" w:hAnsi="仿宋_GB2312" w:eastAsia="仿宋_GB2312" w:cs="仿宋_GB2312"/>
          <w:spacing w:val="-17"/>
          <w:sz w:val="32"/>
          <w:szCs w:val="32"/>
        </w:rPr>
        <w:instrText xml:space="preserve"> PAGEREF _Toc239728887 \h </w:instrText>
      </w:r>
      <w:r>
        <w:rPr>
          <w:rFonts w:hint="eastAsia" w:ascii="仿宋_GB2312" w:hAnsi="仿宋_GB2312" w:eastAsia="仿宋_GB2312" w:cs="仿宋_GB2312"/>
          <w:spacing w:val="-17"/>
          <w:sz w:val="32"/>
          <w:szCs w:val="32"/>
        </w:rPr>
        <w:fldChar w:fldCharType="separate"/>
      </w:r>
      <w:r>
        <w:rPr>
          <w:rFonts w:hint="eastAsia" w:ascii="仿宋_GB2312" w:hAnsi="仿宋_GB2312" w:eastAsia="仿宋_GB2312" w:cs="仿宋_GB2312"/>
          <w:spacing w:val="-17"/>
          <w:sz w:val="32"/>
          <w:szCs w:val="32"/>
        </w:rPr>
        <w:t>12</w:t>
      </w:r>
      <w:r>
        <w:rPr>
          <w:rFonts w:hint="eastAsia" w:ascii="仿宋_GB2312" w:hAnsi="仿宋_GB2312" w:eastAsia="仿宋_GB2312" w:cs="仿宋_GB2312"/>
          <w:spacing w:val="-17"/>
          <w:sz w:val="32"/>
          <w:szCs w:val="32"/>
        </w:rPr>
        <w:fldChar w:fldCharType="end"/>
      </w:r>
      <w:r>
        <w:rPr>
          <w:rFonts w:hint="eastAsia" w:ascii="仿宋_GB2312" w:hAnsi="仿宋_GB2312" w:eastAsia="仿宋_GB2312" w:cs="仿宋_GB2312"/>
          <w:spacing w:val="-17"/>
          <w:sz w:val="32"/>
          <w:szCs w:val="32"/>
          <w:lang w:val="en"/>
        </w:rPr>
        <w:fldChar w:fldCharType="end"/>
      </w:r>
    </w:p>
    <w:p>
      <w:pPr>
        <w:pStyle w:val="9"/>
        <w:tabs>
          <w:tab w:val="right" w:leader="dot" w:pos="8306"/>
        </w:tabs>
        <w:rPr>
          <w:rFonts w:hint="eastAsia" w:ascii="仿宋_GB2312" w:hAnsi="仿宋_GB2312" w:eastAsia="仿宋_GB2312" w:cs="仿宋_GB2312"/>
          <w:spacing w:val="-17"/>
          <w:sz w:val="32"/>
          <w:szCs w:val="32"/>
        </w:rPr>
      </w:pPr>
      <w:r>
        <w:rPr>
          <w:rFonts w:hint="eastAsia" w:ascii="仿宋_GB2312" w:hAnsi="仿宋_GB2312" w:eastAsia="仿宋_GB2312" w:cs="仿宋_GB2312"/>
          <w:spacing w:val="-17"/>
          <w:sz w:val="32"/>
          <w:szCs w:val="32"/>
          <w:lang w:val="en"/>
        </w:rPr>
        <w:fldChar w:fldCharType="begin"/>
      </w:r>
      <w:r>
        <w:rPr>
          <w:rFonts w:hint="eastAsia" w:ascii="仿宋_GB2312" w:hAnsi="仿宋_GB2312" w:eastAsia="仿宋_GB2312" w:cs="仿宋_GB2312"/>
          <w:spacing w:val="-17"/>
          <w:sz w:val="32"/>
          <w:szCs w:val="32"/>
          <w:lang w:val="en"/>
        </w:rPr>
        <w:instrText xml:space="preserve"> HYPERLINK \l _Toc1357533311 </w:instrText>
      </w:r>
      <w:r>
        <w:rPr>
          <w:rFonts w:hint="eastAsia" w:ascii="仿宋_GB2312" w:hAnsi="仿宋_GB2312" w:eastAsia="仿宋_GB2312" w:cs="仿宋_GB2312"/>
          <w:spacing w:val="-17"/>
          <w:sz w:val="32"/>
          <w:szCs w:val="32"/>
          <w:lang w:val="en"/>
        </w:rPr>
        <w:fldChar w:fldCharType="separate"/>
      </w:r>
      <w:r>
        <w:rPr>
          <w:rFonts w:hint="eastAsia" w:ascii="仿宋_GB2312" w:hAnsi="仿宋_GB2312" w:eastAsia="仿宋_GB2312" w:cs="仿宋_GB2312"/>
          <w:spacing w:val="-17"/>
          <w:sz w:val="32"/>
          <w:szCs w:val="32"/>
          <w:lang w:eastAsia="zh-CN"/>
        </w:rPr>
        <w:t>基2025N001</w:t>
      </w:r>
      <w:r>
        <w:rPr>
          <w:rFonts w:hint="eastAsia" w:ascii="仿宋_GB2312" w:hAnsi="仿宋_GB2312" w:eastAsia="仿宋_GB2312" w:cs="仿宋_GB2312"/>
          <w:spacing w:val="-17"/>
          <w:sz w:val="32"/>
          <w:szCs w:val="32"/>
          <w:lang w:val="en-US" w:eastAsia="zh-CN"/>
        </w:rPr>
        <w:t xml:space="preserve">8 </w:t>
      </w:r>
      <w:r>
        <w:rPr>
          <w:rFonts w:hint="eastAsia" w:ascii="仿宋_GB2312" w:hAnsi="仿宋_GB2312" w:eastAsia="仿宋_GB2312" w:cs="仿宋_GB2312"/>
          <w:spacing w:val="-17"/>
          <w:sz w:val="32"/>
          <w:szCs w:val="32"/>
          <w:lang w:eastAsia="zh-CN"/>
        </w:rPr>
        <w:t>高质量离子肼量子计算芯片的制备和集成</w:t>
      </w:r>
      <w:r>
        <w:rPr>
          <w:rFonts w:hint="eastAsia" w:ascii="仿宋_GB2312" w:hAnsi="仿宋_GB2312" w:eastAsia="仿宋_GB2312" w:cs="仿宋_GB2312"/>
          <w:spacing w:val="-17"/>
          <w:sz w:val="32"/>
          <w:szCs w:val="32"/>
        </w:rPr>
        <w:tab/>
      </w:r>
      <w:r>
        <w:rPr>
          <w:rFonts w:hint="eastAsia" w:ascii="仿宋_GB2312" w:hAnsi="仿宋_GB2312" w:eastAsia="仿宋_GB2312" w:cs="仿宋_GB2312"/>
          <w:spacing w:val="-17"/>
          <w:sz w:val="32"/>
          <w:szCs w:val="32"/>
        </w:rPr>
        <w:fldChar w:fldCharType="begin"/>
      </w:r>
      <w:r>
        <w:rPr>
          <w:rFonts w:hint="eastAsia" w:ascii="仿宋_GB2312" w:hAnsi="仿宋_GB2312" w:eastAsia="仿宋_GB2312" w:cs="仿宋_GB2312"/>
          <w:spacing w:val="-17"/>
          <w:sz w:val="32"/>
          <w:szCs w:val="32"/>
        </w:rPr>
        <w:instrText xml:space="preserve"> PAGEREF _Toc1357533311 \h </w:instrText>
      </w:r>
      <w:r>
        <w:rPr>
          <w:rFonts w:hint="eastAsia" w:ascii="仿宋_GB2312" w:hAnsi="仿宋_GB2312" w:eastAsia="仿宋_GB2312" w:cs="仿宋_GB2312"/>
          <w:spacing w:val="-17"/>
          <w:sz w:val="32"/>
          <w:szCs w:val="32"/>
        </w:rPr>
        <w:fldChar w:fldCharType="separate"/>
      </w:r>
      <w:r>
        <w:rPr>
          <w:rFonts w:hint="eastAsia" w:ascii="仿宋_GB2312" w:hAnsi="仿宋_GB2312" w:eastAsia="仿宋_GB2312" w:cs="仿宋_GB2312"/>
          <w:spacing w:val="-17"/>
          <w:sz w:val="32"/>
          <w:szCs w:val="32"/>
        </w:rPr>
        <w:t>13</w:t>
      </w:r>
      <w:r>
        <w:rPr>
          <w:rFonts w:hint="eastAsia" w:ascii="仿宋_GB2312" w:hAnsi="仿宋_GB2312" w:eastAsia="仿宋_GB2312" w:cs="仿宋_GB2312"/>
          <w:spacing w:val="-17"/>
          <w:sz w:val="32"/>
          <w:szCs w:val="32"/>
        </w:rPr>
        <w:fldChar w:fldCharType="end"/>
      </w:r>
      <w:r>
        <w:rPr>
          <w:rFonts w:hint="eastAsia" w:ascii="仿宋_GB2312" w:hAnsi="仿宋_GB2312" w:eastAsia="仿宋_GB2312" w:cs="仿宋_GB2312"/>
          <w:spacing w:val="-17"/>
          <w:sz w:val="32"/>
          <w:szCs w:val="32"/>
          <w:lang w:val="en"/>
        </w:rPr>
        <w:fldChar w:fldCharType="end"/>
      </w:r>
    </w:p>
    <w:p>
      <w:pPr>
        <w:pStyle w:val="9"/>
        <w:tabs>
          <w:tab w:val="right" w:leader="dot" w:pos="8306"/>
        </w:tabs>
        <w:rPr>
          <w:rFonts w:hint="eastAsia" w:ascii="仿宋_GB2312" w:hAnsi="仿宋_GB2312" w:eastAsia="仿宋_GB2312" w:cs="仿宋_GB2312"/>
          <w:spacing w:val="-17"/>
          <w:sz w:val="32"/>
          <w:szCs w:val="32"/>
        </w:rPr>
      </w:pPr>
      <w:r>
        <w:rPr>
          <w:rFonts w:hint="eastAsia" w:ascii="仿宋_GB2312" w:hAnsi="仿宋_GB2312" w:eastAsia="仿宋_GB2312" w:cs="仿宋_GB2312"/>
          <w:spacing w:val="-17"/>
          <w:sz w:val="32"/>
          <w:szCs w:val="32"/>
          <w:lang w:val="en"/>
        </w:rPr>
        <w:fldChar w:fldCharType="begin"/>
      </w:r>
      <w:r>
        <w:rPr>
          <w:rFonts w:hint="eastAsia" w:ascii="仿宋_GB2312" w:hAnsi="仿宋_GB2312" w:eastAsia="仿宋_GB2312" w:cs="仿宋_GB2312"/>
          <w:spacing w:val="-17"/>
          <w:sz w:val="32"/>
          <w:szCs w:val="32"/>
          <w:lang w:val="en"/>
        </w:rPr>
        <w:instrText xml:space="preserve"> HYPERLINK \l _Toc111033897 </w:instrText>
      </w:r>
      <w:r>
        <w:rPr>
          <w:rFonts w:hint="eastAsia" w:ascii="仿宋_GB2312" w:hAnsi="仿宋_GB2312" w:eastAsia="仿宋_GB2312" w:cs="仿宋_GB2312"/>
          <w:spacing w:val="-17"/>
          <w:sz w:val="32"/>
          <w:szCs w:val="32"/>
          <w:lang w:val="en"/>
        </w:rPr>
        <w:fldChar w:fldCharType="separate"/>
      </w:r>
      <w:r>
        <w:rPr>
          <w:rFonts w:hint="eastAsia" w:ascii="仿宋_GB2312" w:hAnsi="仿宋_GB2312" w:eastAsia="仿宋_GB2312" w:cs="仿宋_GB2312"/>
          <w:spacing w:val="-17"/>
          <w:sz w:val="32"/>
          <w:szCs w:val="32"/>
          <w:lang w:eastAsia="zh-CN"/>
        </w:rPr>
        <w:t>基2025N001</w:t>
      </w:r>
      <w:r>
        <w:rPr>
          <w:rFonts w:hint="eastAsia" w:ascii="仿宋_GB2312" w:hAnsi="仿宋_GB2312" w:eastAsia="仿宋_GB2312" w:cs="仿宋_GB2312"/>
          <w:spacing w:val="-17"/>
          <w:sz w:val="32"/>
          <w:szCs w:val="32"/>
          <w:lang w:val="en-US" w:eastAsia="zh-CN"/>
        </w:rPr>
        <w:t xml:space="preserve">9 </w:t>
      </w:r>
      <w:r>
        <w:rPr>
          <w:rFonts w:hint="eastAsia" w:ascii="仿宋_GB2312" w:hAnsi="仿宋_GB2312" w:eastAsia="仿宋_GB2312" w:cs="仿宋_GB2312"/>
          <w:spacing w:val="-17"/>
          <w:sz w:val="32"/>
          <w:szCs w:val="32"/>
          <w:lang w:eastAsia="zh-CN"/>
        </w:rPr>
        <w:t>半导体量子芯片纠错和编码</w:t>
      </w:r>
      <w:r>
        <w:rPr>
          <w:rFonts w:hint="eastAsia" w:ascii="仿宋_GB2312" w:hAnsi="仿宋_GB2312" w:eastAsia="仿宋_GB2312" w:cs="仿宋_GB2312"/>
          <w:spacing w:val="-17"/>
          <w:sz w:val="32"/>
          <w:szCs w:val="32"/>
        </w:rPr>
        <w:tab/>
      </w:r>
      <w:r>
        <w:rPr>
          <w:rFonts w:hint="eastAsia" w:ascii="仿宋_GB2312" w:hAnsi="仿宋_GB2312" w:eastAsia="仿宋_GB2312" w:cs="仿宋_GB2312"/>
          <w:spacing w:val="-17"/>
          <w:sz w:val="32"/>
          <w:szCs w:val="32"/>
        </w:rPr>
        <w:fldChar w:fldCharType="begin"/>
      </w:r>
      <w:r>
        <w:rPr>
          <w:rFonts w:hint="eastAsia" w:ascii="仿宋_GB2312" w:hAnsi="仿宋_GB2312" w:eastAsia="仿宋_GB2312" w:cs="仿宋_GB2312"/>
          <w:spacing w:val="-17"/>
          <w:sz w:val="32"/>
          <w:szCs w:val="32"/>
        </w:rPr>
        <w:instrText xml:space="preserve"> PAGEREF _Toc111033897 \h </w:instrText>
      </w:r>
      <w:r>
        <w:rPr>
          <w:rFonts w:hint="eastAsia" w:ascii="仿宋_GB2312" w:hAnsi="仿宋_GB2312" w:eastAsia="仿宋_GB2312" w:cs="仿宋_GB2312"/>
          <w:spacing w:val="-17"/>
          <w:sz w:val="32"/>
          <w:szCs w:val="32"/>
        </w:rPr>
        <w:fldChar w:fldCharType="separate"/>
      </w:r>
      <w:r>
        <w:rPr>
          <w:rFonts w:hint="eastAsia" w:ascii="仿宋_GB2312" w:hAnsi="仿宋_GB2312" w:eastAsia="仿宋_GB2312" w:cs="仿宋_GB2312"/>
          <w:spacing w:val="-17"/>
          <w:sz w:val="32"/>
          <w:szCs w:val="32"/>
        </w:rPr>
        <w:t>13</w:t>
      </w:r>
      <w:r>
        <w:rPr>
          <w:rFonts w:hint="eastAsia" w:ascii="仿宋_GB2312" w:hAnsi="仿宋_GB2312" w:eastAsia="仿宋_GB2312" w:cs="仿宋_GB2312"/>
          <w:spacing w:val="-17"/>
          <w:sz w:val="32"/>
          <w:szCs w:val="32"/>
        </w:rPr>
        <w:fldChar w:fldCharType="end"/>
      </w:r>
      <w:r>
        <w:rPr>
          <w:rFonts w:hint="eastAsia" w:ascii="仿宋_GB2312" w:hAnsi="仿宋_GB2312" w:eastAsia="仿宋_GB2312" w:cs="仿宋_GB2312"/>
          <w:spacing w:val="-17"/>
          <w:sz w:val="32"/>
          <w:szCs w:val="32"/>
          <w:lang w:val="en"/>
        </w:rPr>
        <w:fldChar w:fldCharType="end"/>
      </w:r>
    </w:p>
    <w:p>
      <w:pPr>
        <w:pStyle w:val="9"/>
        <w:tabs>
          <w:tab w:val="right" w:leader="dot" w:pos="8306"/>
        </w:tabs>
        <w:rPr>
          <w:rFonts w:hint="eastAsia" w:ascii="仿宋_GB2312" w:hAnsi="仿宋_GB2312" w:eastAsia="仿宋_GB2312" w:cs="仿宋_GB2312"/>
          <w:spacing w:val="-17"/>
          <w:sz w:val="32"/>
          <w:szCs w:val="32"/>
        </w:rPr>
      </w:pPr>
      <w:r>
        <w:rPr>
          <w:rFonts w:hint="eastAsia" w:ascii="仿宋_GB2312" w:hAnsi="仿宋_GB2312" w:eastAsia="仿宋_GB2312" w:cs="仿宋_GB2312"/>
          <w:spacing w:val="-17"/>
          <w:sz w:val="32"/>
          <w:szCs w:val="32"/>
          <w:lang w:val="en"/>
        </w:rPr>
        <w:fldChar w:fldCharType="begin"/>
      </w:r>
      <w:r>
        <w:rPr>
          <w:rFonts w:hint="eastAsia" w:ascii="仿宋_GB2312" w:hAnsi="仿宋_GB2312" w:eastAsia="仿宋_GB2312" w:cs="仿宋_GB2312"/>
          <w:spacing w:val="-17"/>
          <w:sz w:val="32"/>
          <w:szCs w:val="32"/>
          <w:lang w:val="en"/>
        </w:rPr>
        <w:instrText xml:space="preserve"> HYPERLINK \l _Toc26258879 </w:instrText>
      </w:r>
      <w:r>
        <w:rPr>
          <w:rFonts w:hint="eastAsia" w:ascii="仿宋_GB2312" w:hAnsi="仿宋_GB2312" w:eastAsia="仿宋_GB2312" w:cs="仿宋_GB2312"/>
          <w:spacing w:val="-17"/>
          <w:sz w:val="32"/>
          <w:szCs w:val="32"/>
          <w:lang w:val="en"/>
        </w:rPr>
        <w:fldChar w:fldCharType="separate"/>
      </w:r>
      <w:r>
        <w:rPr>
          <w:rFonts w:hint="eastAsia" w:ascii="仿宋_GB2312" w:hAnsi="仿宋_GB2312" w:eastAsia="仿宋_GB2312" w:cs="仿宋_GB2312"/>
          <w:spacing w:val="-17"/>
          <w:sz w:val="32"/>
          <w:szCs w:val="32"/>
          <w:lang w:eastAsia="zh-CN"/>
        </w:rPr>
        <w:t>基2025N00</w:t>
      </w:r>
      <w:r>
        <w:rPr>
          <w:rFonts w:hint="eastAsia" w:ascii="仿宋_GB2312" w:hAnsi="仿宋_GB2312" w:eastAsia="仿宋_GB2312" w:cs="仿宋_GB2312"/>
          <w:spacing w:val="-17"/>
          <w:sz w:val="32"/>
          <w:szCs w:val="32"/>
          <w:lang w:val="en-US" w:eastAsia="zh-CN"/>
        </w:rPr>
        <w:t xml:space="preserve">20 </w:t>
      </w:r>
      <w:r>
        <w:rPr>
          <w:rFonts w:hint="eastAsia" w:ascii="仿宋_GB2312" w:hAnsi="仿宋_GB2312" w:eastAsia="仿宋_GB2312" w:cs="仿宋_GB2312"/>
          <w:spacing w:val="-17"/>
          <w:sz w:val="32"/>
          <w:szCs w:val="32"/>
          <w:lang w:eastAsia="zh-CN"/>
        </w:rPr>
        <w:t>超导量子芯片的量子纠错技术</w:t>
      </w:r>
      <w:r>
        <w:rPr>
          <w:rFonts w:hint="eastAsia" w:ascii="仿宋_GB2312" w:hAnsi="仿宋_GB2312" w:eastAsia="仿宋_GB2312" w:cs="仿宋_GB2312"/>
          <w:spacing w:val="-17"/>
          <w:sz w:val="32"/>
          <w:szCs w:val="32"/>
        </w:rPr>
        <w:tab/>
      </w:r>
      <w:r>
        <w:rPr>
          <w:rFonts w:hint="eastAsia" w:ascii="仿宋_GB2312" w:hAnsi="仿宋_GB2312" w:eastAsia="仿宋_GB2312" w:cs="仿宋_GB2312"/>
          <w:spacing w:val="-17"/>
          <w:sz w:val="32"/>
          <w:szCs w:val="32"/>
        </w:rPr>
        <w:fldChar w:fldCharType="begin"/>
      </w:r>
      <w:r>
        <w:rPr>
          <w:rFonts w:hint="eastAsia" w:ascii="仿宋_GB2312" w:hAnsi="仿宋_GB2312" w:eastAsia="仿宋_GB2312" w:cs="仿宋_GB2312"/>
          <w:spacing w:val="-17"/>
          <w:sz w:val="32"/>
          <w:szCs w:val="32"/>
        </w:rPr>
        <w:instrText xml:space="preserve"> PAGEREF _Toc26258879 \h </w:instrText>
      </w:r>
      <w:r>
        <w:rPr>
          <w:rFonts w:hint="eastAsia" w:ascii="仿宋_GB2312" w:hAnsi="仿宋_GB2312" w:eastAsia="仿宋_GB2312" w:cs="仿宋_GB2312"/>
          <w:spacing w:val="-17"/>
          <w:sz w:val="32"/>
          <w:szCs w:val="32"/>
        </w:rPr>
        <w:fldChar w:fldCharType="separate"/>
      </w:r>
      <w:r>
        <w:rPr>
          <w:rFonts w:hint="eastAsia" w:ascii="仿宋_GB2312" w:hAnsi="仿宋_GB2312" w:eastAsia="仿宋_GB2312" w:cs="仿宋_GB2312"/>
          <w:spacing w:val="-17"/>
          <w:sz w:val="32"/>
          <w:szCs w:val="32"/>
        </w:rPr>
        <w:t>14</w:t>
      </w:r>
      <w:r>
        <w:rPr>
          <w:rFonts w:hint="eastAsia" w:ascii="仿宋_GB2312" w:hAnsi="仿宋_GB2312" w:eastAsia="仿宋_GB2312" w:cs="仿宋_GB2312"/>
          <w:spacing w:val="-17"/>
          <w:sz w:val="32"/>
          <w:szCs w:val="32"/>
        </w:rPr>
        <w:fldChar w:fldCharType="end"/>
      </w:r>
      <w:r>
        <w:rPr>
          <w:rFonts w:hint="eastAsia" w:ascii="仿宋_GB2312" w:hAnsi="仿宋_GB2312" w:eastAsia="仿宋_GB2312" w:cs="仿宋_GB2312"/>
          <w:spacing w:val="-17"/>
          <w:sz w:val="32"/>
          <w:szCs w:val="32"/>
          <w:lang w:val="en"/>
        </w:rPr>
        <w:fldChar w:fldCharType="end"/>
      </w:r>
    </w:p>
    <w:p>
      <w:pPr>
        <w:pStyle w:val="9"/>
        <w:tabs>
          <w:tab w:val="right" w:leader="dot" w:pos="8306"/>
        </w:tabs>
        <w:rPr>
          <w:rFonts w:hint="eastAsia" w:ascii="仿宋_GB2312" w:hAnsi="仿宋_GB2312" w:eastAsia="仿宋_GB2312" w:cs="仿宋_GB2312"/>
          <w:spacing w:val="-17"/>
          <w:sz w:val="32"/>
          <w:szCs w:val="32"/>
        </w:rPr>
      </w:pPr>
      <w:r>
        <w:rPr>
          <w:rFonts w:hint="eastAsia" w:ascii="仿宋_GB2312" w:hAnsi="仿宋_GB2312" w:eastAsia="仿宋_GB2312" w:cs="仿宋_GB2312"/>
          <w:spacing w:val="-17"/>
          <w:sz w:val="32"/>
          <w:szCs w:val="32"/>
          <w:lang w:val="en"/>
        </w:rPr>
        <w:fldChar w:fldCharType="begin"/>
      </w:r>
      <w:r>
        <w:rPr>
          <w:rFonts w:hint="eastAsia" w:ascii="仿宋_GB2312" w:hAnsi="仿宋_GB2312" w:eastAsia="仿宋_GB2312" w:cs="仿宋_GB2312"/>
          <w:spacing w:val="-17"/>
          <w:sz w:val="32"/>
          <w:szCs w:val="32"/>
          <w:lang w:val="en"/>
        </w:rPr>
        <w:instrText xml:space="preserve"> HYPERLINK \l _Toc665461690 </w:instrText>
      </w:r>
      <w:r>
        <w:rPr>
          <w:rFonts w:hint="eastAsia" w:ascii="仿宋_GB2312" w:hAnsi="仿宋_GB2312" w:eastAsia="仿宋_GB2312" w:cs="仿宋_GB2312"/>
          <w:spacing w:val="-17"/>
          <w:sz w:val="32"/>
          <w:szCs w:val="32"/>
          <w:lang w:val="en"/>
        </w:rPr>
        <w:fldChar w:fldCharType="separate"/>
      </w:r>
      <w:r>
        <w:rPr>
          <w:rFonts w:hint="eastAsia" w:ascii="仿宋_GB2312" w:hAnsi="仿宋_GB2312" w:eastAsia="仿宋_GB2312" w:cs="仿宋_GB2312"/>
          <w:spacing w:val="-17"/>
          <w:sz w:val="32"/>
          <w:szCs w:val="32"/>
          <w:lang w:eastAsia="zh-CN"/>
        </w:rPr>
        <w:t>基2025N00</w:t>
      </w:r>
      <w:r>
        <w:rPr>
          <w:rFonts w:hint="eastAsia" w:ascii="仿宋_GB2312" w:hAnsi="仿宋_GB2312" w:eastAsia="仿宋_GB2312" w:cs="仿宋_GB2312"/>
          <w:spacing w:val="-17"/>
          <w:sz w:val="32"/>
          <w:szCs w:val="32"/>
          <w:lang w:val="en-US" w:eastAsia="zh-CN"/>
        </w:rPr>
        <w:t>2</w:t>
      </w:r>
      <w:r>
        <w:rPr>
          <w:rFonts w:hint="eastAsia" w:ascii="仿宋_GB2312" w:hAnsi="仿宋_GB2312" w:eastAsia="仿宋_GB2312" w:cs="仿宋_GB2312"/>
          <w:spacing w:val="-17"/>
          <w:sz w:val="32"/>
          <w:szCs w:val="32"/>
          <w:lang w:eastAsia="zh-CN"/>
        </w:rPr>
        <w:t>1</w:t>
      </w:r>
      <w:r>
        <w:rPr>
          <w:rFonts w:hint="eastAsia" w:ascii="仿宋_GB2312" w:hAnsi="仿宋_GB2312" w:eastAsia="仿宋_GB2312" w:cs="仿宋_GB2312"/>
          <w:spacing w:val="-17"/>
          <w:sz w:val="32"/>
          <w:szCs w:val="32"/>
          <w:lang w:val="en-US" w:eastAsia="zh-CN"/>
        </w:rPr>
        <w:t xml:space="preserve"> </w:t>
      </w:r>
      <w:r>
        <w:rPr>
          <w:rFonts w:hint="eastAsia" w:ascii="仿宋_GB2312" w:hAnsi="仿宋_GB2312" w:eastAsia="仿宋_GB2312" w:cs="仿宋_GB2312"/>
          <w:spacing w:val="-17"/>
          <w:sz w:val="32"/>
          <w:szCs w:val="32"/>
          <w:lang w:eastAsia="zh-CN"/>
        </w:rPr>
        <w:t>分布式量子处理中的跨芯片互联技术</w:t>
      </w:r>
      <w:r>
        <w:rPr>
          <w:rFonts w:hint="eastAsia" w:ascii="仿宋_GB2312" w:hAnsi="仿宋_GB2312" w:eastAsia="仿宋_GB2312" w:cs="仿宋_GB2312"/>
          <w:spacing w:val="-17"/>
          <w:sz w:val="32"/>
          <w:szCs w:val="32"/>
        </w:rPr>
        <w:tab/>
      </w:r>
      <w:r>
        <w:rPr>
          <w:rFonts w:hint="eastAsia" w:ascii="仿宋_GB2312" w:hAnsi="仿宋_GB2312" w:eastAsia="仿宋_GB2312" w:cs="仿宋_GB2312"/>
          <w:spacing w:val="-17"/>
          <w:sz w:val="32"/>
          <w:szCs w:val="32"/>
        </w:rPr>
        <w:fldChar w:fldCharType="begin"/>
      </w:r>
      <w:r>
        <w:rPr>
          <w:rFonts w:hint="eastAsia" w:ascii="仿宋_GB2312" w:hAnsi="仿宋_GB2312" w:eastAsia="仿宋_GB2312" w:cs="仿宋_GB2312"/>
          <w:spacing w:val="-17"/>
          <w:sz w:val="32"/>
          <w:szCs w:val="32"/>
        </w:rPr>
        <w:instrText xml:space="preserve"> PAGEREF _Toc665461690 \h </w:instrText>
      </w:r>
      <w:r>
        <w:rPr>
          <w:rFonts w:hint="eastAsia" w:ascii="仿宋_GB2312" w:hAnsi="仿宋_GB2312" w:eastAsia="仿宋_GB2312" w:cs="仿宋_GB2312"/>
          <w:spacing w:val="-17"/>
          <w:sz w:val="32"/>
          <w:szCs w:val="32"/>
        </w:rPr>
        <w:fldChar w:fldCharType="separate"/>
      </w:r>
      <w:r>
        <w:rPr>
          <w:rFonts w:hint="eastAsia" w:ascii="仿宋_GB2312" w:hAnsi="仿宋_GB2312" w:eastAsia="仿宋_GB2312" w:cs="仿宋_GB2312"/>
          <w:spacing w:val="-17"/>
          <w:sz w:val="32"/>
          <w:szCs w:val="32"/>
        </w:rPr>
        <w:t>15</w:t>
      </w:r>
      <w:r>
        <w:rPr>
          <w:rFonts w:hint="eastAsia" w:ascii="仿宋_GB2312" w:hAnsi="仿宋_GB2312" w:eastAsia="仿宋_GB2312" w:cs="仿宋_GB2312"/>
          <w:spacing w:val="-17"/>
          <w:sz w:val="32"/>
          <w:szCs w:val="32"/>
        </w:rPr>
        <w:fldChar w:fldCharType="end"/>
      </w:r>
      <w:r>
        <w:rPr>
          <w:rFonts w:hint="eastAsia" w:ascii="仿宋_GB2312" w:hAnsi="仿宋_GB2312" w:eastAsia="仿宋_GB2312" w:cs="仿宋_GB2312"/>
          <w:spacing w:val="-17"/>
          <w:sz w:val="32"/>
          <w:szCs w:val="32"/>
          <w:lang w:val="en"/>
        </w:rPr>
        <w:fldChar w:fldCharType="end"/>
      </w:r>
    </w:p>
    <w:p>
      <w:pPr>
        <w:pStyle w:val="9"/>
        <w:tabs>
          <w:tab w:val="right" w:leader="dot" w:pos="8306"/>
        </w:tabs>
        <w:rPr>
          <w:rFonts w:hint="eastAsia" w:ascii="仿宋_GB2312" w:hAnsi="仿宋_GB2312" w:eastAsia="仿宋_GB2312" w:cs="仿宋_GB2312"/>
          <w:spacing w:val="-17"/>
          <w:sz w:val="32"/>
          <w:szCs w:val="32"/>
        </w:rPr>
      </w:pPr>
      <w:r>
        <w:rPr>
          <w:rFonts w:hint="eastAsia" w:ascii="仿宋_GB2312" w:hAnsi="仿宋_GB2312" w:eastAsia="仿宋_GB2312" w:cs="仿宋_GB2312"/>
          <w:spacing w:val="-17"/>
          <w:sz w:val="32"/>
          <w:szCs w:val="32"/>
          <w:lang w:val="en"/>
        </w:rPr>
        <w:fldChar w:fldCharType="begin"/>
      </w:r>
      <w:r>
        <w:rPr>
          <w:rFonts w:hint="eastAsia" w:ascii="仿宋_GB2312" w:hAnsi="仿宋_GB2312" w:eastAsia="仿宋_GB2312" w:cs="仿宋_GB2312"/>
          <w:spacing w:val="-17"/>
          <w:sz w:val="32"/>
          <w:szCs w:val="32"/>
          <w:lang w:val="en"/>
        </w:rPr>
        <w:instrText xml:space="preserve"> HYPERLINK \l _Toc388085008 </w:instrText>
      </w:r>
      <w:r>
        <w:rPr>
          <w:rFonts w:hint="eastAsia" w:ascii="仿宋_GB2312" w:hAnsi="仿宋_GB2312" w:eastAsia="仿宋_GB2312" w:cs="仿宋_GB2312"/>
          <w:spacing w:val="-17"/>
          <w:sz w:val="32"/>
          <w:szCs w:val="32"/>
          <w:lang w:val="en"/>
        </w:rPr>
        <w:fldChar w:fldCharType="separate"/>
      </w:r>
      <w:r>
        <w:rPr>
          <w:rFonts w:hint="eastAsia" w:ascii="仿宋_GB2312" w:hAnsi="仿宋_GB2312" w:eastAsia="仿宋_GB2312" w:cs="仿宋_GB2312"/>
          <w:spacing w:val="-17"/>
          <w:sz w:val="32"/>
          <w:szCs w:val="32"/>
          <w:lang w:eastAsia="zh-CN"/>
        </w:rPr>
        <w:t>基2025N00</w:t>
      </w:r>
      <w:r>
        <w:rPr>
          <w:rFonts w:hint="eastAsia" w:ascii="仿宋_GB2312" w:hAnsi="仿宋_GB2312" w:eastAsia="仿宋_GB2312" w:cs="仿宋_GB2312"/>
          <w:spacing w:val="-17"/>
          <w:sz w:val="32"/>
          <w:szCs w:val="32"/>
          <w:lang w:val="en-US" w:eastAsia="zh-CN"/>
        </w:rPr>
        <w:t xml:space="preserve">22 </w:t>
      </w:r>
      <w:r>
        <w:rPr>
          <w:rFonts w:hint="eastAsia" w:ascii="仿宋_GB2312" w:hAnsi="仿宋_GB2312" w:eastAsia="仿宋_GB2312" w:cs="仿宋_GB2312"/>
          <w:spacing w:val="-17"/>
          <w:sz w:val="32"/>
          <w:szCs w:val="32"/>
          <w:lang w:eastAsia="zh-CN"/>
        </w:rPr>
        <w:t>量子芯片的抗噪声控制和计算误差缓解技术</w:t>
      </w:r>
      <w:r>
        <w:rPr>
          <w:rFonts w:hint="eastAsia" w:ascii="仿宋_GB2312" w:hAnsi="仿宋_GB2312" w:eastAsia="仿宋_GB2312" w:cs="仿宋_GB2312"/>
          <w:spacing w:val="-17"/>
          <w:sz w:val="32"/>
          <w:szCs w:val="32"/>
        </w:rPr>
        <w:tab/>
      </w:r>
      <w:r>
        <w:rPr>
          <w:rFonts w:hint="eastAsia" w:ascii="仿宋_GB2312" w:hAnsi="仿宋_GB2312" w:eastAsia="仿宋_GB2312" w:cs="仿宋_GB2312"/>
          <w:spacing w:val="-17"/>
          <w:sz w:val="32"/>
          <w:szCs w:val="32"/>
        </w:rPr>
        <w:fldChar w:fldCharType="begin"/>
      </w:r>
      <w:r>
        <w:rPr>
          <w:rFonts w:hint="eastAsia" w:ascii="仿宋_GB2312" w:hAnsi="仿宋_GB2312" w:eastAsia="仿宋_GB2312" w:cs="仿宋_GB2312"/>
          <w:spacing w:val="-17"/>
          <w:sz w:val="32"/>
          <w:szCs w:val="32"/>
        </w:rPr>
        <w:instrText xml:space="preserve"> PAGEREF _Toc388085008 \h </w:instrText>
      </w:r>
      <w:r>
        <w:rPr>
          <w:rFonts w:hint="eastAsia" w:ascii="仿宋_GB2312" w:hAnsi="仿宋_GB2312" w:eastAsia="仿宋_GB2312" w:cs="仿宋_GB2312"/>
          <w:spacing w:val="-17"/>
          <w:sz w:val="32"/>
          <w:szCs w:val="32"/>
        </w:rPr>
        <w:fldChar w:fldCharType="separate"/>
      </w:r>
      <w:r>
        <w:rPr>
          <w:rFonts w:hint="eastAsia" w:ascii="仿宋_GB2312" w:hAnsi="仿宋_GB2312" w:eastAsia="仿宋_GB2312" w:cs="仿宋_GB2312"/>
          <w:spacing w:val="-17"/>
          <w:sz w:val="32"/>
          <w:szCs w:val="32"/>
        </w:rPr>
        <w:t>15</w:t>
      </w:r>
      <w:r>
        <w:rPr>
          <w:rFonts w:hint="eastAsia" w:ascii="仿宋_GB2312" w:hAnsi="仿宋_GB2312" w:eastAsia="仿宋_GB2312" w:cs="仿宋_GB2312"/>
          <w:spacing w:val="-17"/>
          <w:sz w:val="32"/>
          <w:szCs w:val="32"/>
        </w:rPr>
        <w:fldChar w:fldCharType="end"/>
      </w:r>
      <w:r>
        <w:rPr>
          <w:rFonts w:hint="eastAsia" w:ascii="仿宋_GB2312" w:hAnsi="仿宋_GB2312" w:eastAsia="仿宋_GB2312" w:cs="仿宋_GB2312"/>
          <w:spacing w:val="-17"/>
          <w:sz w:val="32"/>
          <w:szCs w:val="32"/>
          <w:lang w:val="en"/>
        </w:rPr>
        <w:fldChar w:fldCharType="end"/>
      </w:r>
    </w:p>
    <w:p>
      <w:pPr>
        <w:pStyle w:val="9"/>
        <w:tabs>
          <w:tab w:val="right" w:leader="dot" w:pos="8306"/>
        </w:tabs>
        <w:rPr>
          <w:rFonts w:hint="eastAsia" w:ascii="仿宋_GB2312" w:hAnsi="仿宋_GB2312" w:eastAsia="仿宋_GB2312" w:cs="仿宋_GB2312"/>
          <w:spacing w:val="-17"/>
          <w:sz w:val="32"/>
          <w:szCs w:val="32"/>
        </w:rPr>
      </w:pPr>
      <w:r>
        <w:rPr>
          <w:rFonts w:hint="eastAsia" w:ascii="仿宋_GB2312" w:hAnsi="仿宋_GB2312" w:eastAsia="仿宋_GB2312" w:cs="仿宋_GB2312"/>
          <w:spacing w:val="-17"/>
          <w:sz w:val="32"/>
          <w:szCs w:val="32"/>
          <w:lang w:val="en"/>
        </w:rPr>
        <w:fldChar w:fldCharType="begin"/>
      </w:r>
      <w:r>
        <w:rPr>
          <w:rFonts w:hint="eastAsia" w:ascii="仿宋_GB2312" w:hAnsi="仿宋_GB2312" w:eastAsia="仿宋_GB2312" w:cs="仿宋_GB2312"/>
          <w:spacing w:val="-17"/>
          <w:sz w:val="32"/>
          <w:szCs w:val="32"/>
          <w:lang w:val="en"/>
        </w:rPr>
        <w:instrText xml:space="preserve"> HYPERLINK \l _Toc1491841927 </w:instrText>
      </w:r>
      <w:r>
        <w:rPr>
          <w:rFonts w:hint="eastAsia" w:ascii="仿宋_GB2312" w:hAnsi="仿宋_GB2312" w:eastAsia="仿宋_GB2312" w:cs="仿宋_GB2312"/>
          <w:spacing w:val="-17"/>
          <w:sz w:val="32"/>
          <w:szCs w:val="32"/>
          <w:lang w:val="en"/>
        </w:rPr>
        <w:fldChar w:fldCharType="separate"/>
      </w:r>
      <w:r>
        <w:rPr>
          <w:rFonts w:hint="eastAsia" w:ascii="仿宋_GB2312" w:hAnsi="仿宋_GB2312" w:eastAsia="仿宋_GB2312" w:cs="仿宋_GB2312"/>
          <w:spacing w:val="-17"/>
          <w:sz w:val="32"/>
          <w:szCs w:val="32"/>
          <w:lang w:eastAsia="zh-CN"/>
        </w:rPr>
        <w:t>基2025N00</w:t>
      </w:r>
      <w:r>
        <w:rPr>
          <w:rFonts w:hint="eastAsia" w:ascii="仿宋_GB2312" w:hAnsi="仿宋_GB2312" w:eastAsia="仿宋_GB2312" w:cs="仿宋_GB2312"/>
          <w:spacing w:val="-17"/>
          <w:sz w:val="32"/>
          <w:szCs w:val="32"/>
          <w:lang w:val="en-US" w:eastAsia="zh-CN"/>
        </w:rPr>
        <w:t xml:space="preserve">23 </w:t>
      </w:r>
      <w:r>
        <w:rPr>
          <w:rFonts w:hint="eastAsia" w:ascii="仿宋_GB2312" w:hAnsi="仿宋_GB2312" w:eastAsia="仿宋_GB2312" w:cs="仿宋_GB2312"/>
          <w:spacing w:val="-17"/>
          <w:sz w:val="32"/>
          <w:szCs w:val="32"/>
          <w:lang w:eastAsia="zh-CN"/>
        </w:rPr>
        <w:t>基于量子计算平台的量子仿真研究</w:t>
      </w:r>
      <w:r>
        <w:rPr>
          <w:rFonts w:hint="eastAsia" w:ascii="仿宋_GB2312" w:hAnsi="仿宋_GB2312" w:eastAsia="仿宋_GB2312" w:cs="仿宋_GB2312"/>
          <w:spacing w:val="-17"/>
          <w:sz w:val="32"/>
          <w:szCs w:val="32"/>
        </w:rPr>
        <w:tab/>
      </w:r>
      <w:r>
        <w:rPr>
          <w:rFonts w:hint="eastAsia" w:ascii="仿宋_GB2312" w:hAnsi="仿宋_GB2312" w:eastAsia="仿宋_GB2312" w:cs="仿宋_GB2312"/>
          <w:spacing w:val="-17"/>
          <w:sz w:val="32"/>
          <w:szCs w:val="32"/>
        </w:rPr>
        <w:fldChar w:fldCharType="begin"/>
      </w:r>
      <w:r>
        <w:rPr>
          <w:rFonts w:hint="eastAsia" w:ascii="仿宋_GB2312" w:hAnsi="仿宋_GB2312" w:eastAsia="仿宋_GB2312" w:cs="仿宋_GB2312"/>
          <w:spacing w:val="-17"/>
          <w:sz w:val="32"/>
          <w:szCs w:val="32"/>
        </w:rPr>
        <w:instrText xml:space="preserve"> PAGEREF _Toc1491841927 \h </w:instrText>
      </w:r>
      <w:r>
        <w:rPr>
          <w:rFonts w:hint="eastAsia" w:ascii="仿宋_GB2312" w:hAnsi="仿宋_GB2312" w:eastAsia="仿宋_GB2312" w:cs="仿宋_GB2312"/>
          <w:spacing w:val="-17"/>
          <w:sz w:val="32"/>
          <w:szCs w:val="32"/>
        </w:rPr>
        <w:fldChar w:fldCharType="separate"/>
      </w:r>
      <w:r>
        <w:rPr>
          <w:rFonts w:hint="eastAsia" w:ascii="仿宋_GB2312" w:hAnsi="仿宋_GB2312" w:eastAsia="仿宋_GB2312" w:cs="仿宋_GB2312"/>
          <w:spacing w:val="-17"/>
          <w:sz w:val="32"/>
          <w:szCs w:val="32"/>
        </w:rPr>
        <w:t>16</w:t>
      </w:r>
      <w:r>
        <w:rPr>
          <w:rFonts w:hint="eastAsia" w:ascii="仿宋_GB2312" w:hAnsi="仿宋_GB2312" w:eastAsia="仿宋_GB2312" w:cs="仿宋_GB2312"/>
          <w:spacing w:val="-17"/>
          <w:sz w:val="32"/>
          <w:szCs w:val="32"/>
        </w:rPr>
        <w:fldChar w:fldCharType="end"/>
      </w:r>
      <w:r>
        <w:rPr>
          <w:rFonts w:hint="eastAsia" w:ascii="仿宋_GB2312" w:hAnsi="仿宋_GB2312" w:eastAsia="仿宋_GB2312" w:cs="仿宋_GB2312"/>
          <w:spacing w:val="-17"/>
          <w:sz w:val="32"/>
          <w:szCs w:val="32"/>
          <w:lang w:val="en"/>
        </w:rPr>
        <w:fldChar w:fldCharType="end"/>
      </w:r>
    </w:p>
    <w:p>
      <w:pPr>
        <w:pStyle w:val="9"/>
        <w:tabs>
          <w:tab w:val="right" w:leader="dot" w:pos="8306"/>
        </w:tabs>
        <w:rPr>
          <w:rFonts w:hint="eastAsia" w:ascii="仿宋_GB2312" w:hAnsi="仿宋_GB2312" w:eastAsia="仿宋_GB2312" w:cs="仿宋_GB2312"/>
          <w:spacing w:val="-17"/>
          <w:sz w:val="32"/>
          <w:szCs w:val="32"/>
        </w:rPr>
      </w:pPr>
      <w:r>
        <w:rPr>
          <w:rFonts w:hint="eastAsia" w:ascii="仿宋_GB2312" w:hAnsi="仿宋_GB2312" w:eastAsia="仿宋_GB2312" w:cs="仿宋_GB2312"/>
          <w:spacing w:val="-17"/>
          <w:sz w:val="32"/>
          <w:szCs w:val="32"/>
          <w:lang w:val="en"/>
        </w:rPr>
        <w:fldChar w:fldCharType="begin"/>
      </w:r>
      <w:r>
        <w:rPr>
          <w:rFonts w:hint="eastAsia" w:ascii="仿宋_GB2312" w:hAnsi="仿宋_GB2312" w:eastAsia="仿宋_GB2312" w:cs="仿宋_GB2312"/>
          <w:spacing w:val="-17"/>
          <w:sz w:val="32"/>
          <w:szCs w:val="32"/>
          <w:lang w:val="en"/>
        </w:rPr>
        <w:instrText xml:space="preserve"> HYPERLINK \l _Toc670468607 </w:instrText>
      </w:r>
      <w:r>
        <w:rPr>
          <w:rFonts w:hint="eastAsia" w:ascii="仿宋_GB2312" w:hAnsi="仿宋_GB2312" w:eastAsia="仿宋_GB2312" w:cs="仿宋_GB2312"/>
          <w:spacing w:val="-17"/>
          <w:sz w:val="32"/>
          <w:szCs w:val="32"/>
          <w:lang w:val="en"/>
        </w:rPr>
        <w:fldChar w:fldCharType="separate"/>
      </w:r>
      <w:r>
        <w:rPr>
          <w:rFonts w:hint="eastAsia" w:ascii="仿宋_GB2312" w:hAnsi="仿宋_GB2312" w:eastAsia="仿宋_GB2312" w:cs="仿宋_GB2312"/>
          <w:spacing w:val="-17"/>
          <w:sz w:val="32"/>
          <w:szCs w:val="32"/>
          <w:lang w:eastAsia="zh-CN"/>
        </w:rPr>
        <w:t>基2025N00</w:t>
      </w:r>
      <w:r>
        <w:rPr>
          <w:rFonts w:hint="eastAsia" w:ascii="仿宋_GB2312" w:hAnsi="仿宋_GB2312" w:eastAsia="仿宋_GB2312" w:cs="仿宋_GB2312"/>
          <w:spacing w:val="-17"/>
          <w:sz w:val="32"/>
          <w:szCs w:val="32"/>
          <w:lang w:val="en-US" w:eastAsia="zh-CN"/>
        </w:rPr>
        <w:t xml:space="preserve">24 </w:t>
      </w:r>
      <w:r>
        <w:rPr>
          <w:rFonts w:hint="eastAsia" w:ascii="仿宋_GB2312" w:hAnsi="仿宋_GB2312" w:eastAsia="仿宋_GB2312" w:cs="仿宋_GB2312"/>
          <w:spacing w:val="-17"/>
          <w:sz w:val="32"/>
          <w:szCs w:val="32"/>
          <w:lang w:eastAsia="zh-CN"/>
        </w:rPr>
        <w:t>量子计算自定义选题</w:t>
      </w:r>
      <w:r>
        <w:rPr>
          <w:rFonts w:hint="eastAsia" w:ascii="仿宋_GB2312" w:hAnsi="仿宋_GB2312" w:eastAsia="仿宋_GB2312" w:cs="仿宋_GB2312"/>
          <w:spacing w:val="-17"/>
          <w:sz w:val="32"/>
          <w:szCs w:val="32"/>
        </w:rPr>
        <w:tab/>
      </w:r>
      <w:r>
        <w:rPr>
          <w:rFonts w:hint="eastAsia" w:ascii="仿宋_GB2312" w:hAnsi="仿宋_GB2312" w:eastAsia="仿宋_GB2312" w:cs="仿宋_GB2312"/>
          <w:spacing w:val="-17"/>
          <w:sz w:val="32"/>
          <w:szCs w:val="32"/>
        </w:rPr>
        <w:fldChar w:fldCharType="begin"/>
      </w:r>
      <w:r>
        <w:rPr>
          <w:rFonts w:hint="eastAsia" w:ascii="仿宋_GB2312" w:hAnsi="仿宋_GB2312" w:eastAsia="仿宋_GB2312" w:cs="仿宋_GB2312"/>
          <w:spacing w:val="-17"/>
          <w:sz w:val="32"/>
          <w:szCs w:val="32"/>
        </w:rPr>
        <w:instrText xml:space="preserve"> PAGEREF _Toc670468607 \h </w:instrText>
      </w:r>
      <w:r>
        <w:rPr>
          <w:rFonts w:hint="eastAsia" w:ascii="仿宋_GB2312" w:hAnsi="仿宋_GB2312" w:eastAsia="仿宋_GB2312" w:cs="仿宋_GB2312"/>
          <w:spacing w:val="-17"/>
          <w:sz w:val="32"/>
          <w:szCs w:val="32"/>
        </w:rPr>
        <w:fldChar w:fldCharType="separate"/>
      </w:r>
      <w:r>
        <w:rPr>
          <w:rFonts w:hint="eastAsia" w:ascii="仿宋_GB2312" w:hAnsi="仿宋_GB2312" w:eastAsia="仿宋_GB2312" w:cs="仿宋_GB2312"/>
          <w:spacing w:val="-17"/>
          <w:sz w:val="32"/>
          <w:szCs w:val="32"/>
        </w:rPr>
        <w:t>16</w:t>
      </w:r>
      <w:r>
        <w:rPr>
          <w:rFonts w:hint="eastAsia" w:ascii="仿宋_GB2312" w:hAnsi="仿宋_GB2312" w:eastAsia="仿宋_GB2312" w:cs="仿宋_GB2312"/>
          <w:spacing w:val="-17"/>
          <w:sz w:val="32"/>
          <w:szCs w:val="32"/>
        </w:rPr>
        <w:fldChar w:fldCharType="end"/>
      </w:r>
      <w:r>
        <w:rPr>
          <w:rFonts w:hint="eastAsia" w:ascii="仿宋_GB2312" w:hAnsi="仿宋_GB2312" w:eastAsia="仿宋_GB2312" w:cs="仿宋_GB2312"/>
          <w:spacing w:val="-17"/>
          <w:sz w:val="32"/>
          <w:szCs w:val="32"/>
          <w:lang w:val="en"/>
        </w:rPr>
        <w:fldChar w:fldCharType="end"/>
      </w:r>
    </w:p>
    <w:p>
      <w:pPr>
        <w:pStyle w:val="8"/>
        <w:rPr>
          <w:rFonts w:hint="eastAsia" w:ascii="方正小标宋简体" w:hAnsi="宋体" w:eastAsia="方正小标宋简体"/>
          <w:sz w:val="44"/>
          <w:szCs w:val="44"/>
          <w:lang w:val="en"/>
        </w:rPr>
      </w:pPr>
      <w:r>
        <w:rPr>
          <w:rFonts w:hint="eastAsia" w:ascii="仿宋_GB2312" w:hAnsi="仿宋_GB2312" w:eastAsia="仿宋_GB2312" w:cs="仿宋_GB2312"/>
          <w:spacing w:val="-17"/>
          <w:sz w:val="32"/>
          <w:szCs w:val="32"/>
          <w:lang w:val="en"/>
        </w:rPr>
        <w:fldChar w:fldCharType="end"/>
      </w:r>
      <w:r>
        <w:rPr>
          <w:rFonts w:hint="eastAsia" w:ascii="仿宋_GB2312" w:hAnsi="仿宋_GB2312" w:eastAsia="仿宋_GB2312" w:cs="仿宋_GB2312"/>
          <w:szCs w:val="32"/>
          <w:lang w:val="en"/>
        </w:rPr>
        <w:br w:type="page"/>
      </w:r>
      <w:bookmarkStart w:id="27" w:name="_GoBack"/>
      <w:bookmarkEnd w:id="27"/>
    </w:p>
    <w:p>
      <w:pPr>
        <w:pStyle w:val="3"/>
        <w:bidi w:val="0"/>
        <w:jc w:val="center"/>
        <w:rPr>
          <w:rFonts w:hint="eastAsia"/>
        </w:rPr>
      </w:pPr>
      <w:bookmarkStart w:id="0" w:name="_Toc2014817995"/>
      <w:r>
        <w:rPr>
          <w:rFonts w:hint="eastAsia"/>
        </w:rPr>
        <w:t>计划</w:t>
      </w:r>
      <w:r>
        <w:rPr>
          <w:rFonts w:hint="eastAsia"/>
          <w:lang w:eastAsia="zh-CN"/>
        </w:rPr>
        <w:t>一</w:t>
      </w:r>
      <w:r>
        <w:rPr>
          <w:rFonts w:hint="eastAsia"/>
        </w:rPr>
        <w:t>：面向低空经济的通感算控基础理论与关键技术</w:t>
      </w:r>
      <w:bookmarkEnd w:id="0"/>
    </w:p>
    <w:p>
      <w:pPr>
        <w:pStyle w:val="8"/>
        <w:jc w:val="both"/>
        <w:rPr>
          <w:rFonts w:hint="eastAsia"/>
        </w:rPr>
      </w:pPr>
    </w:p>
    <w:p>
      <w:pPr>
        <w:pStyle w:val="12"/>
        <w:spacing w:line="560" w:lineRule="exact"/>
        <w:ind w:left="40" w:right="221" w:firstLine="640" w:firstLineChars="200"/>
        <w:rPr>
          <w:rFonts w:hint="eastAsia" w:ascii="仿宋_GB2312" w:hAnsi="仿宋_GB2312" w:eastAsia="仿宋_GB2312" w:cs="仿宋_GB2312"/>
          <w:position w:val="-1"/>
          <w:sz w:val="32"/>
          <w:szCs w:val="32"/>
          <w:lang w:eastAsia="zh-CN"/>
        </w:rPr>
      </w:pPr>
      <w:r>
        <w:rPr>
          <w:rFonts w:hint="eastAsia" w:ascii="仿宋_GB2312" w:hAnsi="仿宋_GB2312" w:eastAsia="仿宋_GB2312" w:cs="仿宋_GB2312"/>
          <w:position w:val="-1"/>
          <w:sz w:val="32"/>
          <w:szCs w:val="32"/>
          <w:lang w:eastAsia="zh-CN"/>
        </w:rPr>
        <w:t>面向低空经济安全高效运行和规模化应用需求，围绕通感算控一体化、复杂动态场景协同感知认知、无人系统飞行安全等关键科学问题，研究面向低空应用的芯片和天线设计、多模态感知与知识地图构建、实时定位与导航、飞行安全理论与关键技术等内容，促进低空经济产业高质量发展。</w:t>
      </w:r>
    </w:p>
    <w:p>
      <w:pPr>
        <w:pStyle w:val="12"/>
        <w:spacing w:line="560" w:lineRule="exact"/>
        <w:ind w:left="40" w:right="221"/>
        <w:rPr>
          <w:rFonts w:hint="eastAsia" w:ascii="仿宋_GB2312" w:hAnsi="仿宋_GB2312" w:eastAsia="仿宋_GB2312" w:cs="仿宋_GB2312"/>
          <w:spacing w:val="6"/>
          <w:sz w:val="32"/>
          <w:szCs w:val="32"/>
          <w:lang w:eastAsia="zh-CN"/>
        </w:rPr>
      </w:pPr>
    </w:p>
    <w:p>
      <w:pPr>
        <w:pStyle w:val="12"/>
        <w:spacing w:line="560" w:lineRule="exact"/>
        <w:ind w:left="40" w:right="221" w:firstLine="638" w:firstLineChars="200"/>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b/>
          <w:bCs/>
          <w:spacing w:val="-1"/>
          <w:sz w:val="32"/>
          <w:szCs w:val="32"/>
          <w:lang w:eastAsia="zh-CN"/>
        </w:rPr>
        <w:t>研究内容</w:t>
      </w:r>
      <w:r>
        <w:rPr>
          <w:rFonts w:hint="eastAsia" w:ascii="仿宋_GB2312" w:hAnsi="仿宋_GB2312" w:eastAsia="仿宋_GB2312" w:cs="仿宋_GB2312"/>
          <w:spacing w:val="-1"/>
          <w:position w:val="2"/>
          <w:sz w:val="32"/>
          <w:szCs w:val="32"/>
          <w:lang w:eastAsia="zh-CN"/>
        </w:rPr>
        <w:t>1</w:t>
      </w:r>
    </w:p>
    <w:p>
      <w:pPr>
        <w:pStyle w:val="4"/>
        <w:bidi w:val="0"/>
        <w:ind w:firstLine="642" w:firstLineChars="200"/>
        <w:rPr>
          <w:rFonts w:hint="eastAsia"/>
          <w:lang w:eastAsia="zh-CN"/>
        </w:rPr>
      </w:pPr>
      <w:bookmarkStart w:id="1" w:name="_Toc1684919076"/>
      <w:r>
        <w:rPr>
          <w:rFonts w:hint="eastAsia"/>
          <w:lang w:eastAsia="zh-CN"/>
        </w:rPr>
        <w:t>基2025N0001</w:t>
      </w:r>
      <w:r>
        <w:rPr>
          <w:rFonts w:hint="default"/>
          <w:lang w:val="en-US" w:eastAsia="zh-CN"/>
        </w:rPr>
        <w:t xml:space="preserve"> </w:t>
      </w:r>
      <w:r>
        <w:rPr>
          <w:rFonts w:hint="eastAsia"/>
          <w:lang w:eastAsia="zh-CN"/>
        </w:rPr>
        <w:t>面向低空通信的6G高性能毫米波芯片技术</w:t>
      </w:r>
      <w:bookmarkEnd w:id="1"/>
    </w:p>
    <w:p>
      <w:pPr>
        <w:pStyle w:val="12"/>
        <w:spacing w:line="560" w:lineRule="exact"/>
        <w:ind w:left="40" w:right="221" w:firstLine="632" w:firstLineChars="200"/>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position w:val="1"/>
          <w:sz w:val="32"/>
          <w:szCs w:val="32"/>
          <w:lang w:eastAsia="zh-CN"/>
        </w:rPr>
        <w:t>FO</w:t>
      </w:r>
      <w:r>
        <w:rPr>
          <w:rFonts w:hint="eastAsia" w:ascii="仿宋_GB2312" w:hAnsi="仿宋_GB2312" w:eastAsia="仿宋_GB2312" w:cs="仿宋_GB2312"/>
          <w:spacing w:val="8"/>
          <w:position w:val="1"/>
          <w:sz w:val="32"/>
          <w:szCs w:val="32"/>
          <w:lang w:eastAsia="zh-CN"/>
        </w:rPr>
        <w:t>402</w:t>
      </w:r>
      <w:r>
        <w:rPr>
          <w:rFonts w:hint="eastAsia" w:ascii="仿宋_GB2312" w:hAnsi="仿宋_GB2312" w:eastAsia="仿宋_GB2312" w:cs="仿宋_GB2312"/>
          <w:spacing w:val="8"/>
          <w:position w:val="-1"/>
          <w:sz w:val="32"/>
          <w:szCs w:val="32"/>
          <w:lang w:eastAsia="zh-CN"/>
        </w:rPr>
        <w:t>集成电路设计</w:t>
      </w:r>
    </w:p>
    <w:p>
      <w:pPr>
        <w:pStyle w:val="12"/>
        <w:spacing w:line="560" w:lineRule="exact"/>
        <w:ind w:left="40" w:right="221" w:firstLine="640" w:firstLineChars="200"/>
        <w:rPr>
          <w:rFonts w:hint="eastAsia" w:ascii="仿宋_GB2312" w:hAnsi="仿宋_GB2312" w:eastAsia="仿宋_GB2312" w:cs="仿宋_GB2312"/>
          <w:position w:val="-1"/>
          <w:sz w:val="32"/>
          <w:szCs w:val="32"/>
          <w:lang w:eastAsia="zh-CN"/>
        </w:rPr>
      </w:pPr>
      <w:r>
        <w:rPr>
          <w:rFonts w:hint="eastAsia" w:ascii="仿宋_GB2312" w:hAnsi="仿宋_GB2312" w:eastAsia="仿宋_GB2312" w:cs="仿宋_GB2312"/>
          <w:position w:val="-1"/>
          <w:sz w:val="32"/>
          <w:szCs w:val="32"/>
          <w:lang w:eastAsia="zh-CN"/>
        </w:rPr>
        <w:t>研究基于数字射频直接变频结构的发射机上变频实现技术、接收机高速数模混合解调技术；研究在模拟域直接实现高阶调制解调的原理和方法，克服信道非线性损耗的数模混合自适应均衡技术，以及载波恢复、时钟和数据恢复的数模混合实现方法；研究基于相位耦合正交注入锁定振荡器的低相位噪声正交本振信号产生技术，和频域多信道复用的本振网络设计方法；基于CMOS工艺实现高度集成的双极化通道无线收发机芯片，并进行流片验证。</w:t>
      </w:r>
    </w:p>
    <w:p>
      <w:pPr>
        <w:spacing w:line="560" w:lineRule="exact"/>
        <w:ind w:firstLine="602" w:firstLineChars="200"/>
        <w:rPr>
          <w:rFonts w:hint="eastAsia" w:ascii="仿宋_GB2312" w:hAnsi="仿宋_GB2312" w:eastAsia="仿宋_GB2312" w:cs="仿宋_GB2312"/>
          <w:spacing w:val="-3"/>
          <w:position w:val="-1"/>
          <w:sz w:val="32"/>
          <w:szCs w:val="32"/>
          <w:lang w:eastAsia="zh-CN"/>
        </w:rPr>
      </w:pPr>
      <w:r>
        <w:rPr>
          <w:rFonts w:hint="eastAsia" w:ascii="仿宋_GB2312" w:hAnsi="仿宋_GB2312" w:eastAsia="仿宋_GB2312" w:cs="仿宋_GB2312"/>
          <w:b/>
          <w:bCs/>
          <w:spacing w:val="-10"/>
          <w:position w:val="-1"/>
          <w:sz w:val="32"/>
          <w:szCs w:val="32"/>
        </w:rPr>
        <w:t>资助金额：</w:t>
      </w:r>
      <w:r>
        <w:rPr>
          <w:rFonts w:hint="eastAsia" w:ascii="仿宋_GB2312" w:hAnsi="仿宋_GB2312" w:eastAsia="仿宋_GB2312" w:cs="仿宋_GB2312"/>
          <w:spacing w:val="-10"/>
          <w:position w:val="-1"/>
          <w:sz w:val="32"/>
          <w:szCs w:val="32"/>
          <w:lang w:eastAsia="zh-CN"/>
        </w:rPr>
        <w:t>不超过300万元</w:t>
      </w:r>
    </w:p>
    <w:p>
      <w:pPr>
        <w:pStyle w:val="12"/>
        <w:spacing w:line="560" w:lineRule="exact"/>
        <w:ind w:left="40" w:right="221" w:firstLine="634" w:firstLineChars="200"/>
        <w:rPr>
          <w:rFonts w:hint="eastAsia" w:ascii="仿宋_GB2312" w:hAnsi="仿宋_GB2312" w:eastAsia="仿宋_GB2312" w:cs="仿宋_GB2312"/>
          <w:b/>
          <w:bCs/>
          <w:spacing w:val="-2"/>
          <w:sz w:val="32"/>
          <w:szCs w:val="32"/>
          <w:lang w:eastAsia="zh-CN"/>
        </w:rPr>
      </w:pPr>
    </w:p>
    <w:p>
      <w:pPr>
        <w:pStyle w:val="12"/>
        <w:spacing w:line="560" w:lineRule="exact"/>
        <w:ind w:left="40" w:right="221" w:firstLine="634" w:firstLineChars="200"/>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b/>
          <w:bCs/>
          <w:spacing w:val="-2"/>
          <w:sz w:val="32"/>
          <w:szCs w:val="32"/>
          <w:lang w:eastAsia="zh-CN"/>
        </w:rPr>
        <w:t>研究内容</w:t>
      </w:r>
      <w:r>
        <w:rPr>
          <w:rFonts w:hint="eastAsia" w:ascii="仿宋_GB2312" w:hAnsi="仿宋_GB2312" w:eastAsia="仿宋_GB2312" w:cs="仿宋_GB2312"/>
          <w:spacing w:val="-2"/>
          <w:position w:val="2"/>
          <w:sz w:val="32"/>
          <w:szCs w:val="32"/>
          <w:lang w:eastAsia="zh-CN"/>
        </w:rPr>
        <w:t>2</w:t>
      </w:r>
    </w:p>
    <w:p>
      <w:pPr>
        <w:pStyle w:val="4"/>
        <w:bidi w:val="0"/>
        <w:ind w:firstLine="642" w:firstLineChars="200"/>
        <w:rPr>
          <w:rFonts w:hint="eastAsia"/>
          <w:lang w:eastAsia="zh-CN"/>
        </w:rPr>
      </w:pPr>
      <w:bookmarkStart w:id="2" w:name="_Toc1520008010"/>
      <w:r>
        <w:rPr>
          <w:rFonts w:hint="eastAsia"/>
          <w:lang w:eastAsia="zh-CN"/>
        </w:rPr>
        <w:t>基2025N000</w:t>
      </w:r>
      <w:r>
        <w:rPr>
          <w:rFonts w:hint="default"/>
          <w:lang w:val="en-US" w:eastAsia="zh-CN"/>
        </w:rPr>
        <w:t xml:space="preserve">2 </w:t>
      </w:r>
      <w:r>
        <w:rPr>
          <w:rFonts w:hint="eastAsia"/>
          <w:lang w:eastAsia="zh-CN"/>
        </w:rPr>
        <w:t>面向低空通信的6G超表面天线设计理论与技术</w:t>
      </w:r>
      <w:bookmarkEnd w:id="2"/>
    </w:p>
    <w:p>
      <w:pPr>
        <w:pStyle w:val="12"/>
        <w:spacing w:line="560" w:lineRule="exact"/>
        <w:ind w:left="40" w:right="221" w:firstLine="632" w:firstLineChars="200"/>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z w:val="32"/>
          <w:szCs w:val="32"/>
          <w:lang w:eastAsia="zh-CN"/>
        </w:rPr>
        <w:t>FO</w:t>
      </w:r>
      <w:r>
        <w:rPr>
          <w:rFonts w:hint="eastAsia" w:ascii="仿宋_GB2312" w:hAnsi="仿宋_GB2312" w:eastAsia="仿宋_GB2312" w:cs="仿宋_GB2312"/>
          <w:spacing w:val="9"/>
          <w:sz w:val="32"/>
          <w:szCs w:val="32"/>
          <w:lang w:eastAsia="zh-CN"/>
        </w:rPr>
        <w:t>119电磁场与波</w:t>
      </w:r>
    </w:p>
    <w:p>
      <w:pPr>
        <w:pStyle w:val="12"/>
        <w:spacing w:line="560" w:lineRule="exact"/>
        <w:ind w:left="40" w:right="221" w:firstLine="640" w:firstLineChars="200"/>
        <w:rPr>
          <w:rFonts w:hint="eastAsia" w:ascii="仿宋_GB2312" w:hAnsi="仿宋_GB2312" w:eastAsia="仿宋_GB2312" w:cs="仿宋_GB2312"/>
          <w:position w:val="-1"/>
          <w:sz w:val="32"/>
          <w:szCs w:val="32"/>
          <w:lang w:eastAsia="zh-CN"/>
        </w:rPr>
      </w:pPr>
      <w:r>
        <w:rPr>
          <w:rFonts w:hint="eastAsia" w:ascii="仿宋_GB2312" w:hAnsi="仿宋_GB2312" w:eastAsia="仿宋_GB2312" w:cs="仿宋_GB2312"/>
          <w:position w:val="-1"/>
          <w:sz w:val="32"/>
          <w:szCs w:val="32"/>
          <w:lang w:eastAsia="zh-CN"/>
        </w:rPr>
        <w:t>研究基于超表面的新型电磁调控机理和移相技术，面向低空通信的新型超表面辐射单元设计理论，实现宽带低损耗超表面传输单元；建立幅度、相位和极化等多种辐射属性联合调控的物理模型，研究非均匀超表面空间波/表面波波前调控理论与实现技术；研究大规模超表面阵列集成中的单元耦合机理和高速调控技术；研制面向大规模阵列的低功耗波束控制网络，建立实时波束调控机制。</w:t>
      </w:r>
    </w:p>
    <w:p>
      <w:pPr>
        <w:spacing w:line="560" w:lineRule="exact"/>
        <w:ind w:firstLine="602" w:firstLineChars="200"/>
        <w:rPr>
          <w:rFonts w:hint="eastAsia" w:ascii="仿宋_GB2312" w:hAnsi="仿宋_GB2312" w:eastAsia="仿宋_GB2312" w:cs="仿宋_GB2312"/>
          <w:spacing w:val="-3"/>
          <w:position w:val="-1"/>
          <w:sz w:val="32"/>
          <w:szCs w:val="32"/>
          <w:lang w:eastAsia="zh-CN"/>
        </w:rPr>
      </w:pPr>
      <w:r>
        <w:rPr>
          <w:rFonts w:hint="eastAsia" w:ascii="仿宋_GB2312" w:hAnsi="仿宋_GB2312" w:eastAsia="仿宋_GB2312" w:cs="仿宋_GB2312"/>
          <w:b/>
          <w:bCs/>
          <w:spacing w:val="-10"/>
          <w:position w:val="-1"/>
          <w:sz w:val="32"/>
          <w:szCs w:val="32"/>
        </w:rPr>
        <w:t>资助金额：</w:t>
      </w:r>
      <w:r>
        <w:rPr>
          <w:rFonts w:hint="eastAsia" w:ascii="仿宋_GB2312" w:hAnsi="仿宋_GB2312" w:eastAsia="仿宋_GB2312" w:cs="仿宋_GB2312"/>
          <w:spacing w:val="-10"/>
          <w:position w:val="-1"/>
          <w:sz w:val="32"/>
          <w:szCs w:val="32"/>
          <w:lang w:eastAsia="zh-CN"/>
        </w:rPr>
        <w:t>不超过300万元</w:t>
      </w:r>
    </w:p>
    <w:p>
      <w:pPr>
        <w:pStyle w:val="12"/>
        <w:spacing w:line="560" w:lineRule="exact"/>
        <w:ind w:left="40" w:right="221"/>
        <w:rPr>
          <w:rFonts w:hint="eastAsia" w:ascii="仿宋_GB2312" w:hAnsi="仿宋_GB2312" w:eastAsia="仿宋_GB2312" w:cs="仿宋_GB2312"/>
          <w:position w:val="-1"/>
          <w:sz w:val="32"/>
          <w:szCs w:val="32"/>
          <w:lang w:eastAsia="zh-CN"/>
        </w:rPr>
      </w:pPr>
    </w:p>
    <w:p>
      <w:pPr>
        <w:pStyle w:val="12"/>
        <w:spacing w:line="560" w:lineRule="exact"/>
        <w:ind w:left="40" w:right="221" w:firstLine="642" w:firstLineChars="200"/>
        <w:rPr>
          <w:rFonts w:ascii="仿宋_GB2312" w:hAnsi="仿宋_GB2312" w:eastAsia="仿宋_GB2312" w:cs="仿宋_GB2312"/>
          <w:spacing w:val="6"/>
          <w:sz w:val="32"/>
          <w:szCs w:val="32"/>
          <w:lang w:eastAsia="zh-CN"/>
        </w:rPr>
      </w:pPr>
      <w:r>
        <w:rPr>
          <w:rFonts w:hint="eastAsia" w:ascii="仿宋_GB2312" w:hAnsi="仿宋_GB2312" w:eastAsia="仿宋_GB2312" w:cs="仿宋_GB2312"/>
          <w:b/>
          <w:bCs/>
          <w:sz w:val="32"/>
          <w:szCs w:val="32"/>
          <w:lang w:eastAsia="zh-CN"/>
        </w:rPr>
        <w:t>研究内容</w:t>
      </w:r>
      <w:r>
        <w:rPr>
          <w:rFonts w:hint="eastAsia" w:ascii="仿宋_GB2312" w:hAnsi="仿宋_GB2312" w:eastAsia="仿宋_GB2312" w:cs="仿宋_GB2312"/>
          <w:position w:val="1"/>
          <w:sz w:val="32"/>
          <w:szCs w:val="32"/>
          <w:lang w:eastAsia="zh-CN"/>
        </w:rPr>
        <w:t>3</w:t>
      </w:r>
    </w:p>
    <w:p>
      <w:pPr>
        <w:pStyle w:val="4"/>
        <w:bidi w:val="0"/>
        <w:ind w:firstLine="642" w:firstLineChars="200"/>
        <w:rPr>
          <w:rFonts w:hint="eastAsia" w:ascii="仿宋_GB2312" w:hAnsi="仿宋_GB2312" w:eastAsia="仿宋_GB2312" w:cs="仿宋_GB2312"/>
          <w:b w:val="0"/>
          <w:bCs/>
          <w:spacing w:val="-2"/>
          <w:szCs w:val="32"/>
          <w:lang w:eastAsia="zh-CN"/>
        </w:rPr>
      </w:pPr>
      <w:bookmarkStart w:id="3" w:name="_Toc821890705"/>
      <w:r>
        <w:rPr>
          <w:rFonts w:hint="eastAsia"/>
          <w:lang w:eastAsia="zh-CN"/>
        </w:rPr>
        <w:t>基2025N000</w:t>
      </w:r>
      <w:r>
        <w:rPr>
          <w:rFonts w:hint="default"/>
          <w:lang w:val="en-US" w:eastAsia="zh-CN"/>
        </w:rPr>
        <w:t xml:space="preserve">3 </w:t>
      </w:r>
      <w:r>
        <w:rPr>
          <w:rFonts w:hint="eastAsia"/>
          <w:lang w:eastAsia="zh-CN"/>
        </w:rPr>
        <w:t>基于低空信道知识地图的智能网络部署与优化方法</w:t>
      </w:r>
      <w:bookmarkEnd w:id="3"/>
    </w:p>
    <w:p>
      <w:pPr>
        <w:pStyle w:val="12"/>
        <w:spacing w:line="560" w:lineRule="exact"/>
        <w:ind w:left="40" w:right="221" w:firstLine="632" w:firstLineChars="200"/>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position w:val="1"/>
          <w:sz w:val="32"/>
          <w:szCs w:val="32"/>
          <w:lang w:eastAsia="zh-CN"/>
        </w:rPr>
        <w:t>FO</w:t>
      </w:r>
      <w:r>
        <w:rPr>
          <w:rFonts w:hint="eastAsia" w:ascii="仿宋_GB2312" w:hAnsi="仿宋_GB2312" w:eastAsia="仿宋_GB2312" w:cs="仿宋_GB2312"/>
          <w:spacing w:val="7"/>
          <w:position w:val="1"/>
          <w:sz w:val="32"/>
          <w:szCs w:val="32"/>
          <w:lang w:eastAsia="zh-CN"/>
        </w:rPr>
        <w:t>103</w:t>
      </w:r>
      <w:r>
        <w:rPr>
          <w:rFonts w:hint="eastAsia" w:ascii="仿宋_GB2312" w:hAnsi="仿宋_GB2312" w:eastAsia="仿宋_GB2312" w:cs="仿宋_GB2312"/>
          <w:spacing w:val="7"/>
          <w:sz w:val="32"/>
          <w:szCs w:val="32"/>
          <w:lang w:eastAsia="zh-CN"/>
        </w:rPr>
        <w:t>通信理论与系统</w:t>
      </w:r>
    </w:p>
    <w:p>
      <w:pPr>
        <w:pStyle w:val="12"/>
        <w:spacing w:line="560" w:lineRule="exact"/>
        <w:ind w:left="40" w:right="221" w:firstLine="640" w:firstLineChars="200"/>
        <w:rPr>
          <w:rFonts w:hint="eastAsia" w:ascii="仿宋_GB2312" w:hAnsi="仿宋_GB2312" w:eastAsia="仿宋_GB2312" w:cs="仿宋_GB2312"/>
          <w:position w:val="-1"/>
          <w:sz w:val="32"/>
          <w:szCs w:val="32"/>
          <w:lang w:eastAsia="zh-CN"/>
        </w:rPr>
      </w:pPr>
      <w:r>
        <w:rPr>
          <w:rFonts w:hint="eastAsia" w:ascii="仿宋_GB2312" w:hAnsi="仿宋_GB2312" w:eastAsia="仿宋_GB2312" w:cs="仿宋_GB2312"/>
          <w:position w:val="-1"/>
          <w:sz w:val="32"/>
          <w:szCs w:val="32"/>
          <w:lang w:eastAsia="zh-CN"/>
        </w:rPr>
        <w:t>研究面向低空网络的基础传播与信道建模，提出描述高速移动场景中信道演化的非平稳建模方法，研究从地形、建筑、气象等高维输入到信道状态的非线性映射机理；将信道测量功能内生于通信过程，实现高保真、高精度的低空信道知识地图和电磁频谱数据平台的智能构建；基于可泛化的高保真区域信道知识地图，提出智能网络部署与优化方法，为基站部署、频谱分配、干扰协调和波束成形等关键环节提供智能决策支持。</w:t>
      </w:r>
    </w:p>
    <w:p>
      <w:pPr>
        <w:spacing w:line="560" w:lineRule="exact"/>
        <w:ind w:firstLine="602" w:firstLineChars="200"/>
        <w:rPr>
          <w:rFonts w:hint="eastAsia" w:ascii="仿宋_GB2312" w:hAnsi="仿宋_GB2312" w:eastAsia="仿宋_GB2312" w:cs="仿宋_GB2312"/>
          <w:spacing w:val="-3"/>
          <w:position w:val="-1"/>
          <w:sz w:val="32"/>
          <w:szCs w:val="32"/>
          <w:lang w:eastAsia="zh-CN"/>
        </w:rPr>
      </w:pPr>
      <w:r>
        <w:rPr>
          <w:rFonts w:hint="eastAsia" w:ascii="仿宋_GB2312" w:hAnsi="仿宋_GB2312" w:eastAsia="仿宋_GB2312" w:cs="仿宋_GB2312"/>
          <w:b/>
          <w:bCs/>
          <w:spacing w:val="-10"/>
          <w:position w:val="-1"/>
          <w:sz w:val="32"/>
          <w:szCs w:val="32"/>
        </w:rPr>
        <w:t>资助金额：</w:t>
      </w:r>
      <w:r>
        <w:rPr>
          <w:rFonts w:hint="eastAsia" w:ascii="仿宋_GB2312" w:hAnsi="仿宋_GB2312" w:eastAsia="仿宋_GB2312" w:cs="仿宋_GB2312"/>
          <w:spacing w:val="-10"/>
          <w:position w:val="-1"/>
          <w:sz w:val="32"/>
          <w:szCs w:val="32"/>
          <w:lang w:eastAsia="zh-CN"/>
        </w:rPr>
        <w:t>不超过300万元</w:t>
      </w:r>
    </w:p>
    <w:p>
      <w:pPr>
        <w:pStyle w:val="12"/>
        <w:spacing w:line="560" w:lineRule="exact"/>
        <w:ind w:right="221"/>
        <w:rPr>
          <w:rFonts w:hint="eastAsia" w:ascii="仿宋_GB2312" w:hAnsi="仿宋_GB2312" w:eastAsia="仿宋_GB2312" w:cs="仿宋_GB2312"/>
          <w:spacing w:val="6"/>
          <w:sz w:val="32"/>
          <w:szCs w:val="32"/>
          <w:lang w:eastAsia="zh-CN"/>
        </w:rPr>
      </w:pPr>
    </w:p>
    <w:p>
      <w:pPr>
        <w:pStyle w:val="12"/>
        <w:spacing w:line="560" w:lineRule="exact"/>
        <w:ind w:left="40" w:right="221" w:firstLine="638" w:firstLineChars="200"/>
        <w:rPr>
          <w:rFonts w:hint="eastAsia" w:ascii="仿宋_GB2312" w:hAnsi="仿宋_GB2312" w:eastAsia="仿宋_GB2312" w:cs="仿宋_GB2312"/>
          <w:spacing w:val="-1"/>
          <w:position w:val="2"/>
          <w:sz w:val="32"/>
          <w:szCs w:val="32"/>
          <w:lang w:eastAsia="zh-CN"/>
        </w:rPr>
      </w:pPr>
      <w:r>
        <w:rPr>
          <w:rFonts w:hint="eastAsia" w:ascii="仿宋_GB2312" w:hAnsi="仿宋_GB2312" w:eastAsia="仿宋_GB2312" w:cs="仿宋_GB2312"/>
          <w:b/>
          <w:bCs/>
          <w:spacing w:val="-1"/>
          <w:sz w:val="32"/>
          <w:szCs w:val="32"/>
          <w:lang w:eastAsia="zh-CN"/>
        </w:rPr>
        <w:t>研究内容</w:t>
      </w:r>
      <w:r>
        <w:rPr>
          <w:rFonts w:hint="eastAsia" w:ascii="仿宋_GB2312" w:hAnsi="仿宋_GB2312" w:eastAsia="仿宋_GB2312" w:cs="仿宋_GB2312"/>
          <w:spacing w:val="-1"/>
          <w:position w:val="2"/>
          <w:sz w:val="32"/>
          <w:szCs w:val="32"/>
          <w:lang w:eastAsia="zh-CN"/>
        </w:rPr>
        <w:t>4</w:t>
      </w:r>
    </w:p>
    <w:p>
      <w:pPr>
        <w:pStyle w:val="4"/>
        <w:bidi w:val="0"/>
        <w:ind w:firstLine="642" w:firstLineChars="200"/>
        <w:rPr>
          <w:rFonts w:hint="eastAsia"/>
          <w:lang w:eastAsia="zh-CN"/>
        </w:rPr>
      </w:pPr>
      <w:bookmarkStart w:id="4" w:name="_Toc698914080"/>
      <w:r>
        <w:rPr>
          <w:rFonts w:hint="eastAsia"/>
          <w:lang w:eastAsia="zh-CN"/>
        </w:rPr>
        <w:t>基2025N000</w:t>
      </w:r>
      <w:r>
        <w:rPr>
          <w:rFonts w:hint="default"/>
          <w:lang w:val="en-US" w:eastAsia="zh-CN"/>
        </w:rPr>
        <w:t xml:space="preserve">4 </w:t>
      </w:r>
      <w:r>
        <w:rPr>
          <w:rFonts w:hint="eastAsia"/>
          <w:lang w:eastAsia="zh-CN"/>
        </w:rPr>
        <w:t>基于低空无人机的三维复杂场景重建技术</w:t>
      </w:r>
      <w:bookmarkEnd w:id="4"/>
    </w:p>
    <w:p>
      <w:pPr>
        <w:pStyle w:val="12"/>
        <w:spacing w:line="560" w:lineRule="exact"/>
        <w:ind w:left="40" w:right="221" w:firstLine="632" w:firstLineChars="200"/>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position w:val="-1"/>
          <w:sz w:val="32"/>
          <w:szCs w:val="32"/>
          <w:lang w:eastAsia="zh-CN"/>
        </w:rPr>
        <w:t>FO209</w:t>
      </w:r>
      <w:r>
        <w:rPr>
          <w:rFonts w:hint="eastAsia" w:ascii="仿宋_GB2312" w:hAnsi="仿宋_GB2312" w:eastAsia="仿宋_GB2312" w:cs="仿宋_GB2312"/>
          <w:spacing w:val="6"/>
          <w:sz w:val="32"/>
          <w:szCs w:val="32"/>
          <w:lang w:eastAsia="zh-CN"/>
        </w:rPr>
        <w:t>计算机图形学与虚拟</w:t>
      </w:r>
      <w:r>
        <w:rPr>
          <w:rFonts w:hint="eastAsia" w:ascii="仿宋_GB2312" w:hAnsi="仿宋_GB2312" w:eastAsia="仿宋_GB2312" w:cs="仿宋_GB2312"/>
          <w:spacing w:val="-3"/>
          <w:sz w:val="32"/>
          <w:szCs w:val="32"/>
          <w:lang w:eastAsia="zh-CN"/>
        </w:rPr>
        <w:t>现实</w:t>
      </w:r>
    </w:p>
    <w:p>
      <w:pPr>
        <w:pStyle w:val="12"/>
        <w:spacing w:line="560" w:lineRule="exact"/>
        <w:ind w:left="40" w:right="221" w:firstLine="640" w:firstLineChars="200"/>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position w:val="-1"/>
          <w:sz w:val="32"/>
          <w:szCs w:val="32"/>
          <w:lang w:eastAsia="zh-CN"/>
        </w:rPr>
        <w:t>研究高效、高保真的低空场景生成方法，融合</w:t>
      </w:r>
      <w:r>
        <w:rPr>
          <w:rFonts w:hint="eastAsia" w:ascii="仿宋_GB2312" w:hAnsi="仿宋_GB2312" w:eastAsia="仿宋_GB2312" w:cs="仿宋_GB2312"/>
          <w:spacing w:val="-1"/>
          <w:position w:val="-1"/>
          <w:sz w:val="32"/>
          <w:szCs w:val="32"/>
          <w:lang w:eastAsia="zh-CN"/>
        </w:rPr>
        <w:t>强化学习与三维高斯</w:t>
      </w:r>
      <w:r>
        <w:rPr>
          <w:rFonts w:hint="eastAsia" w:ascii="仿宋_GB2312" w:hAnsi="仿宋_GB2312" w:eastAsia="仿宋_GB2312" w:cs="仿宋_GB2312"/>
          <w:position w:val="-1"/>
          <w:sz w:val="32"/>
          <w:szCs w:val="32"/>
          <w:lang w:eastAsia="zh-CN"/>
        </w:rPr>
        <w:t>泼溅等技术，利用机载传感器实现大规模静态场景的</w:t>
      </w:r>
      <w:r>
        <w:rPr>
          <w:rFonts w:hint="eastAsia" w:ascii="仿宋_GB2312" w:hAnsi="仿宋_GB2312" w:eastAsia="仿宋_GB2312" w:cs="仿宋_GB2312"/>
          <w:spacing w:val="-1"/>
          <w:position w:val="-1"/>
          <w:sz w:val="32"/>
          <w:szCs w:val="32"/>
          <w:lang w:eastAsia="zh-CN"/>
        </w:rPr>
        <w:t>自动化高精度建模；</w:t>
      </w:r>
      <w:r>
        <w:rPr>
          <w:rFonts w:hint="eastAsia" w:ascii="仿宋_GB2312" w:hAnsi="仿宋_GB2312" w:eastAsia="仿宋_GB2312" w:cs="仿宋_GB2312"/>
          <w:position w:val="-1"/>
          <w:sz w:val="32"/>
          <w:szCs w:val="32"/>
          <w:lang w:eastAsia="zh-CN"/>
        </w:rPr>
        <w:t>采用多智能体强化学习，结合高斯泼溅，</w:t>
      </w:r>
      <w:r>
        <w:rPr>
          <w:rFonts w:hint="eastAsia" w:ascii="仿宋_GB2312" w:hAnsi="仿宋_GB2312" w:eastAsia="仿宋_GB2312" w:cs="仿宋_GB2312"/>
          <w:spacing w:val="-1"/>
          <w:position w:val="-1"/>
          <w:sz w:val="32"/>
          <w:szCs w:val="32"/>
          <w:lang w:eastAsia="zh-CN"/>
        </w:rPr>
        <w:t>模拟复杂动态交互行</w:t>
      </w:r>
      <w:r>
        <w:rPr>
          <w:rFonts w:hint="eastAsia" w:ascii="仿宋_GB2312" w:hAnsi="仿宋_GB2312" w:eastAsia="仿宋_GB2312" w:cs="仿宋_GB2312"/>
          <w:position w:val="-1"/>
          <w:sz w:val="32"/>
          <w:szCs w:val="32"/>
          <w:lang w:eastAsia="zh-CN"/>
        </w:rPr>
        <w:t>为，生成多样化动态场景；利用三维高斯粒子</w:t>
      </w:r>
      <w:r>
        <w:rPr>
          <w:rFonts w:hint="eastAsia" w:ascii="仿宋_GB2312" w:hAnsi="仿宋_GB2312" w:eastAsia="仿宋_GB2312" w:cs="仿宋_GB2312"/>
          <w:spacing w:val="-1"/>
          <w:position w:val="-1"/>
          <w:sz w:val="32"/>
          <w:szCs w:val="32"/>
          <w:lang w:eastAsia="zh-CN"/>
        </w:rPr>
        <w:t>模拟真实天气效果，</w:t>
      </w:r>
      <w:r>
        <w:rPr>
          <w:rFonts w:hint="eastAsia" w:ascii="仿宋_GB2312" w:hAnsi="仿宋_GB2312" w:eastAsia="仿宋_GB2312" w:cs="仿宋_GB2312"/>
          <w:position w:val="-1"/>
          <w:sz w:val="32"/>
          <w:szCs w:val="32"/>
          <w:lang w:eastAsia="zh-CN"/>
        </w:rPr>
        <w:t>融入物理特性，提供高保真传感数据；基于场</w:t>
      </w:r>
      <w:r>
        <w:rPr>
          <w:rFonts w:hint="eastAsia" w:ascii="仿宋_GB2312" w:hAnsi="仿宋_GB2312" w:eastAsia="仿宋_GB2312" w:cs="仿宋_GB2312"/>
          <w:spacing w:val="-1"/>
          <w:position w:val="-1"/>
          <w:sz w:val="32"/>
          <w:szCs w:val="32"/>
          <w:lang w:eastAsia="zh-CN"/>
        </w:rPr>
        <w:t>景生成工具链，结合</w:t>
      </w:r>
      <w:r>
        <w:rPr>
          <w:rFonts w:hint="eastAsia" w:ascii="仿宋_GB2312" w:hAnsi="仿宋_GB2312" w:eastAsia="仿宋_GB2312" w:cs="仿宋_GB2312"/>
          <w:position w:val="-1"/>
          <w:sz w:val="32"/>
          <w:szCs w:val="32"/>
          <w:lang w:eastAsia="zh-CN"/>
        </w:rPr>
        <w:t>感知置信度评估与模型蒸馏，开发轻量化模型</w:t>
      </w:r>
      <w:r>
        <w:rPr>
          <w:rFonts w:hint="eastAsia" w:ascii="仿宋_GB2312" w:hAnsi="仿宋_GB2312" w:eastAsia="仿宋_GB2312" w:cs="仿宋_GB2312"/>
          <w:spacing w:val="-1"/>
          <w:position w:val="-1"/>
          <w:sz w:val="32"/>
          <w:szCs w:val="32"/>
          <w:lang w:eastAsia="zh-CN"/>
        </w:rPr>
        <w:t>，提升实时性与泛化</w:t>
      </w:r>
      <w:r>
        <w:rPr>
          <w:rFonts w:hint="eastAsia" w:ascii="仿宋_GB2312" w:hAnsi="仿宋_GB2312" w:eastAsia="仿宋_GB2312" w:cs="仿宋_GB2312"/>
          <w:spacing w:val="-10"/>
          <w:position w:val="-1"/>
          <w:sz w:val="32"/>
          <w:szCs w:val="32"/>
          <w:lang w:eastAsia="zh-CN"/>
        </w:rPr>
        <w:t>性。</w:t>
      </w:r>
    </w:p>
    <w:p>
      <w:pPr>
        <w:spacing w:line="560" w:lineRule="exact"/>
        <w:ind w:firstLine="602" w:firstLineChars="200"/>
        <w:rPr>
          <w:rFonts w:hint="eastAsia" w:ascii="仿宋_GB2312" w:hAnsi="仿宋_GB2312" w:eastAsia="仿宋_GB2312" w:cs="仿宋_GB2312"/>
          <w:spacing w:val="-3"/>
          <w:position w:val="-1"/>
          <w:sz w:val="32"/>
          <w:szCs w:val="32"/>
          <w:lang w:eastAsia="zh-CN"/>
        </w:rPr>
      </w:pPr>
      <w:r>
        <w:rPr>
          <w:rFonts w:hint="eastAsia" w:ascii="仿宋_GB2312" w:hAnsi="仿宋_GB2312" w:eastAsia="仿宋_GB2312" w:cs="仿宋_GB2312"/>
          <w:b/>
          <w:bCs/>
          <w:spacing w:val="-10"/>
          <w:position w:val="-1"/>
          <w:sz w:val="32"/>
          <w:szCs w:val="32"/>
        </w:rPr>
        <w:t>资助金额：</w:t>
      </w:r>
      <w:r>
        <w:rPr>
          <w:rFonts w:hint="eastAsia" w:ascii="仿宋_GB2312" w:hAnsi="仿宋_GB2312" w:eastAsia="仿宋_GB2312" w:cs="仿宋_GB2312"/>
          <w:spacing w:val="-10"/>
          <w:position w:val="-1"/>
          <w:sz w:val="32"/>
          <w:szCs w:val="32"/>
          <w:lang w:eastAsia="zh-CN"/>
        </w:rPr>
        <w:t>不超过300万元</w:t>
      </w:r>
    </w:p>
    <w:p>
      <w:pPr>
        <w:pStyle w:val="12"/>
        <w:spacing w:line="560" w:lineRule="exact"/>
        <w:ind w:left="40" w:right="221"/>
        <w:rPr>
          <w:rFonts w:hint="eastAsia" w:ascii="仿宋_GB2312" w:hAnsi="仿宋_GB2312" w:eastAsia="仿宋_GB2312" w:cs="仿宋_GB2312"/>
          <w:spacing w:val="6"/>
          <w:sz w:val="32"/>
          <w:szCs w:val="32"/>
          <w:lang w:eastAsia="zh-CN"/>
        </w:rPr>
      </w:pPr>
    </w:p>
    <w:p>
      <w:pPr>
        <w:pStyle w:val="12"/>
        <w:spacing w:line="560" w:lineRule="exact"/>
        <w:ind w:left="40" w:right="221" w:firstLine="638" w:firstLineChars="200"/>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b/>
          <w:bCs/>
          <w:spacing w:val="-1"/>
          <w:sz w:val="32"/>
          <w:szCs w:val="32"/>
          <w:lang w:eastAsia="zh-CN"/>
        </w:rPr>
        <w:t>研究内容</w:t>
      </w:r>
      <w:r>
        <w:rPr>
          <w:rFonts w:hint="eastAsia" w:ascii="仿宋_GB2312" w:hAnsi="仿宋_GB2312" w:eastAsia="仿宋_GB2312" w:cs="仿宋_GB2312"/>
          <w:spacing w:val="-1"/>
          <w:position w:val="2"/>
          <w:sz w:val="32"/>
          <w:szCs w:val="32"/>
          <w:lang w:eastAsia="zh-CN"/>
        </w:rPr>
        <w:t>5</w:t>
      </w:r>
    </w:p>
    <w:p>
      <w:pPr>
        <w:pStyle w:val="4"/>
        <w:bidi w:val="0"/>
        <w:ind w:firstLine="642" w:firstLineChars="200"/>
        <w:rPr>
          <w:rFonts w:hint="eastAsia" w:ascii="仿宋_GB2312" w:hAnsi="仿宋_GB2312" w:eastAsia="仿宋_GB2312" w:cs="仿宋_GB2312"/>
          <w:b w:val="0"/>
          <w:bCs/>
          <w:spacing w:val="-3"/>
          <w:szCs w:val="32"/>
          <w:lang w:eastAsia="zh-CN"/>
        </w:rPr>
      </w:pPr>
      <w:bookmarkStart w:id="5" w:name="_Toc896396828"/>
      <w:r>
        <w:rPr>
          <w:rFonts w:hint="eastAsia"/>
          <w:lang w:eastAsia="zh-CN"/>
        </w:rPr>
        <w:t>基2025N000</w:t>
      </w:r>
      <w:r>
        <w:rPr>
          <w:rFonts w:hint="default"/>
          <w:lang w:val="en-US" w:eastAsia="zh-CN"/>
        </w:rPr>
        <w:t xml:space="preserve">5 </w:t>
      </w:r>
      <w:r>
        <w:rPr>
          <w:rFonts w:hint="eastAsia"/>
          <w:lang w:eastAsia="zh-CN"/>
        </w:rPr>
        <w:t>复杂动态多物理场和电磁频谱地图构建技术</w:t>
      </w:r>
      <w:bookmarkEnd w:id="5"/>
    </w:p>
    <w:p>
      <w:pPr>
        <w:pStyle w:val="12"/>
        <w:spacing w:line="560" w:lineRule="exact"/>
        <w:ind w:left="40" w:right="221" w:firstLine="628" w:firstLineChars="200"/>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position w:val="1"/>
          <w:sz w:val="32"/>
          <w:szCs w:val="32"/>
          <w:lang w:eastAsia="zh-CN"/>
        </w:rPr>
        <w:t>FO</w:t>
      </w:r>
      <w:r>
        <w:rPr>
          <w:rFonts w:hint="eastAsia" w:ascii="仿宋_GB2312" w:hAnsi="仿宋_GB2312" w:eastAsia="仿宋_GB2312" w:cs="仿宋_GB2312"/>
          <w:spacing w:val="6"/>
          <w:position w:val="1"/>
          <w:sz w:val="32"/>
          <w:szCs w:val="32"/>
          <w:lang w:eastAsia="zh-CN"/>
        </w:rPr>
        <w:t>111</w:t>
      </w:r>
      <w:r>
        <w:rPr>
          <w:rFonts w:hint="eastAsia" w:ascii="仿宋_GB2312" w:hAnsi="仿宋_GB2312" w:eastAsia="仿宋_GB2312" w:cs="仿宋_GB2312"/>
          <w:spacing w:val="6"/>
          <w:sz w:val="32"/>
          <w:szCs w:val="32"/>
          <w:lang w:eastAsia="zh-CN"/>
        </w:rPr>
        <w:t>信号理论与信号处理</w:t>
      </w:r>
    </w:p>
    <w:p>
      <w:pPr>
        <w:pStyle w:val="12"/>
        <w:spacing w:line="560" w:lineRule="exact"/>
        <w:ind w:left="40" w:right="221" w:firstLine="640" w:firstLineChars="200"/>
        <w:rPr>
          <w:rFonts w:hint="eastAsia" w:ascii="仿宋_GB2312" w:hAnsi="仿宋_GB2312" w:eastAsia="仿宋_GB2312" w:cs="仿宋_GB2312"/>
          <w:position w:val="-1"/>
          <w:sz w:val="32"/>
          <w:szCs w:val="32"/>
          <w:lang w:eastAsia="zh-CN"/>
        </w:rPr>
      </w:pPr>
      <w:r>
        <w:rPr>
          <w:rFonts w:hint="eastAsia" w:ascii="仿宋_GB2312" w:hAnsi="仿宋_GB2312" w:eastAsia="仿宋_GB2312" w:cs="仿宋_GB2312"/>
          <w:position w:val="-1"/>
          <w:sz w:val="32"/>
          <w:szCs w:val="32"/>
          <w:lang w:eastAsia="zh-CN"/>
        </w:rPr>
        <w:t>开展多种探测系统协同的复杂动态多物理场（风场、热流场、电磁场等）感知方法研究，突破多源数据融合与时空协同处理等关键技术，构建具备微气象识别、环境动态建模与突发情况预警的算法；融合点云、多视角图像、深度图及传播语义信息，构建具备电磁材料属性的结构化三维环境模型；建立数据模型双驱动的多物理场三维表征方法，实现电磁频谱地图建模方法。</w:t>
      </w:r>
    </w:p>
    <w:p>
      <w:pPr>
        <w:spacing w:line="560" w:lineRule="exact"/>
        <w:ind w:firstLine="602" w:firstLineChars="200"/>
        <w:rPr>
          <w:rFonts w:hint="eastAsia" w:ascii="仿宋_GB2312" w:hAnsi="仿宋_GB2312" w:eastAsia="仿宋_GB2312" w:cs="仿宋_GB2312"/>
          <w:spacing w:val="-3"/>
          <w:position w:val="-1"/>
          <w:sz w:val="32"/>
          <w:szCs w:val="32"/>
          <w:lang w:eastAsia="zh-CN"/>
        </w:rPr>
      </w:pPr>
      <w:r>
        <w:rPr>
          <w:rFonts w:hint="eastAsia" w:ascii="仿宋_GB2312" w:hAnsi="仿宋_GB2312" w:eastAsia="仿宋_GB2312" w:cs="仿宋_GB2312"/>
          <w:b/>
          <w:bCs/>
          <w:spacing w:val="-10"/>
          <w:position w:val="-1"/>
          <w:sz w:val="32"/>
          <w:szCs w:val="32"/>
        </w:rPr>
        <w:t>资助金额：</w:t>
      </w:r>
      <w:r>
        <w:rPr>
          <w:rFonts w:hint="eastAsia" w:ascii="仿宋_GB2312" w:hAnsi="仿宋_GB2312" w:eastAsia="仿宋_GB2312" w:cs="仿宋_GB2312"/>
          <w:spacing w:val="-10"/>
          <w:position w:val="-1"/>
          <w:sz w:val="32"/>
          <w:szCs w:val="32"/>
          <w:lang w:eastAsia="zh-CN"/>
        </w:rPr>
        <w:t>不超过300万元</w:t>
      </w:r>
    </w:p>
    <w:p>
      <w:pPr>
        <w:pStyle w:val="12"/>
        <w:spacing w:line="560" w:lineRule="exact"/>
        <w:ind w:left="40" w:right="221"/>
        <w:rPr>
          <w:rFonts w:hint="eastAsia" w:ascii="仿宋_GB2312" w:hAnsi="仿宋_GB2312" w:eastAsia="仿宋_GB2312" w:cs="仿宋_GB2312"/>
          <w:spacing w:val="6"/>
          <w:sz w:val="32"/>
          <w:szCs w:val="32"/>
          <w:lang w:eastAsia="zh-CN"/>
        </w:rPr>
      </w:pPr>
    </w:p>
    <w:p>
      <w:pPr>
        <w:pStyle w:val="12"/>
        <w:spacing w:line="560" w:lineRule="exact"/>
        <w:ind w:left="40" w:right="221" w:firstLine="634" w:firstLineChars="200"/>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b/>
          <w:bCs/>
          <w:spacing w:val="-2"/>
          <w:sz w:val="32"/>
          <w:szCs w:val="32"/>
          <w:lang w:eastAsia="zh-CN"/>
        </w:rPr>
        <w:t>研究内容</w:t>
      </w:r>
      <w:r>
        <w:rPr>
          <w:rFonts w:hint="eastAsia" w:ascii="仿宋_GB2312" w:hAnsi="仿宋_GB2312" w:eastAsia="仿宋_GB2312" w:cs="仿宋_GB2312"/>
          <w:spacing w:val="-2"/>
          <w:position w:val="2"/>
          <w:sz w:val="32"/>
          <w:szCs w:val="32"/>
          <w:lang w:eastAsia="zh-CN"/>
        </w:rPr>
        <w:t>6</w:t>
      </w:r>
    </w:p>
    <w:p>
      <w:pPr>
        <w:pStyle w:val="4"/>
        <w:bidi w:val="0"/>
        <w:ind w:firstLine="642" w:firstLineChars="200"/>
        <w:rPr>
          <w:rFonts w:hint="eastAsia"/>
          <w:lang w:eastAsia="zh-CN"/>
        </w:rPr>
      </w:pPr>
      <w:bookmarkStart w:id="6" w:name="_Toc74233767"/>
      <w:r>
        <w:rPr>
          <w:rFonts w:hint="eastAsia"/>
          <w:lang w:eastAsia="zh-CN"/>
        </w:rPr>
        <w:t>基2025N000</w:t>
      </w:r>
      <w:r>
        <w:rPr>
          <w:rFonts w:hint="default"/>
          <w:lang w:val="en-US" w:eastAsia="zh-CN"/>
        </w:rPr>
        <w:t xml:space="preserve">6 </w:t>
      </w:r>
      <w:r>
        <w:rPr>
          <w:rFonts w:hint="eastAsia"/>
          <w:lang w:eastAsia="zh-CN"/>
        </w:rPr>
        <w:t>低空场景无人机精准实时位置感知理论与技术</w:t>
      </w:r>
      <w:bookmarkEnd w:id="6"/>
    </w:p>
    <w:p>
      <w:pPr>
        <w:pStyle w:val="12"/>
        <w:spacing w:line="560" w:lineRule="exact"/>
        <w:ind w:left="40" w:right="221" w:firstLine="636" w:firstLineChars="200"/>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1"/>
          <w:sz w:val="32"/>
          <w:szCs w:val="32"/>
          <w:lang w:eastAsia="zh-CN"/>
        </w:rPr>
        <w:t>---</w:t>
      </w:r>
      <w:r>
        <w:rPr>
          <w:rFonts w:hint="eastAsia" w:ascii="仿宋_GB2312" w:hAnsi="仿宋_GB2312" w:eastAsia="仿宋_GB2312" w:cs="仿宋_GB2312"/>
          <w:position w:val="1"/>
          <w:sz w:val="32"/>
          <w:szCs w:val="32"/>
          <w:lang w:eastAsia="zh-CN"/>
        </w:rPr>
        <w:t>FO</w:t>
      </w:r>
      <w:r>
        <w:rPr>
          <w:rFonts w:hint="eastAsia" w:ascii="仿宋_GB2312" w:hAnsi="仿宋_GB2312" w:eastAsia="仿宋_GB2312" w:cs="仿宋_GB2312"/>
          <w:spacing w:val="6"/>
          <w:position w:val="1"/>
          <w:sz w:val="32"/>
          <w:szCs w:val="32"/>
          <w:lang w:eastAsia="zh-CN"/>
        </w:rPr>
        <w:t>208</w:t>
      </w:r>
      <w:r>
        <w:rPr>
          <w:rFonts w:hint="eastAsia" w:ascii="仿宋_GB2312" w:hAnsi="仿宋_GB2312" w:eastAsia="仿宋_GB2312" w:cs="仿宋_GB2312"/>
          <w:spacing w:val="6"/>
          <w:sz w:val="32"/>
          <w:szCs w:val="32"/>
          <w:lang w:eastAsia="zh-CN"/>
        </w:rPr>
        <w:t>物联网及其他新型网</w:t>
      </w:r>
      <w:r>
        <w:rPr>
          <w:rFonts w:hint="eastAsia" w:ascii="仿宋_GB2312" w:hAnsi="仿宋_GB2312" w:eastAsia="仿宋_GB2312" w:cs="仿宋_GB2312"/>
          <w:sz w:val="32"/>
          <w:szCs w:val="32"/>
          <w:lang w:eastAsia="zh-CN"/>
        </w:rPr>
        <w:t>络</w:t>
      </w:r>
    </w:p>
    <w:p>
      <w:pPr>
        <w:pStyle w:val="12"/>
        <w:spacing w:line="560" w:lineRule="exact"/>
        <w:ind w:left="40" w:right="221" w:firstLine="640" w:firstLineChars="200"/>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position w:val="-1"/>
          <w:sz w:val="32"/>
          <w:szCs w:val="32"/>
          <w:lang w:eastAsia="zh-CN"/>
        </w:rPr>
        <w:t>研究北斗星地协同定位方法；动态融合UWB、IMU等数据，引入群体一致性校验算法，提升定位可靠性；研究节点可定位性实时评估方法，设计基于无中心化自组网的协同定位算法；研究RIS动态编码与无人机定位的耦合机制，构建无人机运动轨迹的时空演化规律与RIS波束预测的映射模型，设计轻量化、高鲁棒性的轨迹预测算法。</w:t>
      </w:r>
    </w:p>
    <w:p>
      <w:pPr>
        <w:spacing w:line="560" w:lineRule="exact"/>
        <w:ind w:firstLine="602" w:firstLineChars="200"/>
        <w:rPr>
          <w:rFonts w:hint="eastAsia" w:ascii="仿宋_GB2312" w:hAnsi="仿宋_GB2312" w:eastAsia="仿宋_GB2312" w:cs="仿宋_GB2312"/>
          <w:spacing w:val="-3"/>
          <w:position w:val="-1"/>
          <w:sz w:val="32"/>
          <w:szCs w:val="32"/>
          <w:lang w:eastAsia="zh-CN"/>
        </w:rPr>
      </w:pPr>
      <w:r>
        <w:rPr>
          <w:rFonts w:hint="eastAsia" w:ascii="仿宋_GB2312" w:hAnsi="仿宋_GB2312" w:eastAsia="仿宋_GB2312" w:cs="仿宋_GB2312"/>
          <w:b/>
          <w:bCs/>
          <w:spacing w:val="-10"/>
          <w:position w:val="-1"/>
          <w:sz w:val="32"/>
          <w:szCs w:val="32"/>
        </w:rPr>
        <w:t>资助金额：</w:t>
      </w:r>
      <w:r>
        <w:rPr>
          <w:rFonts w:hint="eastAsia" w:ascii="仿宋_GB2312" w:hAnsi="仿宋_GB2312" w:eastAsia="仿宋_GB2312" w:cs="仿宋_GB2312"/>
          <w:spacing w:val="-10"/>
          <w:position w:val="-1"/>
          <w:sz w:val="32"/>
          <w:szCs w:val="32"/>
          <w:lang w:eastAsia="zh-CN"/>
        </w:rPr>
        <w:t>不超过300万元</w:t>
      </w:r>
    </w:p>
    <w:p>
      <w:pPr>
        <w:pStyle w:val="12"/>
        <w:spacing w:line="560" w:lineRule="exact"/>
        <w:ind w:left="40" w:right="221"/>
        <w:rPr>
          <w:rFonts w:hint="eastAsia" w:ascii="仿宋_GB2312" w:hAnsi="仿宋_GB2312" w:eastAsia="仿宋_GB2312" w:cs="仿宋_GB2312"/>
          <w:spacing w:val="6"/>
          <w:sz w:val="32"/>
          <w:szCs w:val="32"/>
          <w:lang w:eastAsia="zh-CN"/>
        </w:rPr>
      </w:pPr>
    </w:p>
    <w:p>
      <w:pPr>
        <w:pStyle w:val="12"/>
        <w:spacing w:line="560" w:lineRule="exact"/>
        <w:ind w:left="40" w:right="221" w:firstLine="638" w:firstLineChars="200"/>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b/>
          <w:bCs/>
          <w:spacing w:val="-1"/>
          <w:sz w:val="32"/>
          <w:szCs w:val="32"/>
          <w:lang w:eastAsia="zh-CN"/>
        </w:rPr>
        <w:t>研究内容</w:t>
      </w:r>
      <w:r>
        <w:rPr>
          <w:rFonts w:hint="eastAsia" w:ascii="仿宋_GB2312" w:hAnsi="仿宋_GB2312" w:eastAsia="仿宋_GB2312" w:cs="仿宋_GB2312"/>
          <w:spacing w:val="-1"/>
          <w:position w:val="2"/>
          <w:sz w:val="32"/>
          <w:szCs w:val="32"/>
          <w:lang w:eastAsia="zh-CN"/>
        </w:rPr>
        <w:t>7</w:t>
      </w:r>
    </w:p>
    <w:p>
      <w:pPr>
        <w:pStyle w:val="4"/>
        <w:bidi w:val="0"/>
        <w:ind w:firstLine="642" w:firstLineChars="200"/>
        <w:rPr>
          <w:rFonts w:hint="eastAsia"/>
          <w:lang w:eastAsia="zh-CN"/>
        </w:rPr>
      </w:pPr>
      <w:bookmarkStart w:id="7" w:name="_Toc1109706718"/>
      <w:r>
        <w:rPr>
          <w:rFonts w:hint="eastAsia"/>
          <w:lang w:eastAsia="zh-CN"/>
        </w:rPr>
        <w:t>基2025N000</w:t>
      </w:r>
      <w:r>
        <w:rPr>
          <w:rFonts w:hint="default"/>
          <w:lang w:val="en-US" w:eastAsia="zh-CN"/>
        </w:rPr>
        <w:t xml:space="preserve">7 </w:t>
      </w:r>
      <w:r>
        <w:rPr>
          <w:rFonts w:hint="eastAsia"/>
          <w:lang w:eastAsia="zh-CN"/>
        </w:rPr>
        <w:t>低空无人系统导航与航迹规划方法</w:t>
      </w:r>
      <w:bookmarkEnd w:id="7"/>
    </w:p>
    <w:p>
      <w:pPr>
        <w:pStyle w:val="12"/>
        <w:spacing w:line="560" w:lineRule="exact"/>
        <w:ind w:left="40" w:right="221" w:firstLine="632" w:firstLineChars="200"/>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1"/>
          <w:position w:val="1"/>
          <w:sz w:val="32"/>
          <w:szCs w:val="32"/>
          <w:lang w:eastAsia="zh-CN"/>
        </w:rPr>
        <w:t>F0307</w:t>
      </w:r>
      <w:r>
        <w:rPr>
          <w:rFonts w:hint="eastAsia" w:ascii="仿宋_GB2312" w:hAnsi="仿宋_GB2312" w:eastAsia="仿宋_GB2312" w:cs="仿宋_GB2312"/>
          <w:spacing w:val="1"/>
          <w:sz w:val="32"/>
          <w:szCs w:val="32"/>
          <w:lang w:eastAsia="zh-CN"/>
        </w:rPr>
        <w:t>导航、制导与控制</w:t>
      </w:r>
    </w:p>
    <w:p>
      <w:pPr>
        <w:pStyle w:val="12"/>
        <w:spacing w:line="560" w:lineRule="exact"/>
        <w:ind w:left="40" w:right="221" w:firstLine="640" w:firstLineChars="200"/>
        <w:rPr>
          <w:rFonts w:hint="eastAsia" w:ascii="仿宋_GB2312" w:hAnsi="仿宋_GB2312" w:eastAsia="仿宋_GB2312" w:cs="仿宋_GB2312"/>
          <w:position w:val="-1"/>
          <w:sz w:val="32"/>
          <w:szCs w:val="32"/>
          <w:lang w:eastAsia="zh-CN"/>
        </w:rPr>
      </w:pPr>
      <w:r>
        <w:rPr>
          <w:rFonts w:hint="eastAsia" w:ascii="仿宋_GB2312" w:hAnsi="仿宋_GB2312" w:eastAsia="仿宋_GB2312" w:cs="仿宋_GB2312"/>
          <w:position w:val="-1"/>
          <w:sz w:val="32"/>
          <w:szCs w:val="32"/>
          <w:lang w:eastAsia="zh-CN"/>
        </w:rPr>
        <w:t>研究地图表征、场景理解、路径规划一体化目标驱动的导航体系，构建跨模态时空对齐理论；研究未知复杂环境下目标驱动导航任务的不确定性约束，构建基于概率图模型的路径搜索理论；构建“全域认知-区域优化-实时决策”的三级优化体系，结合全域电磁频谱地图、区域精细化统计模型与实时信道测量，实现遮挡环境下航迹与资源的协同优化。</w:t>
      </w:r>
    </w:p>
    <w:p>
      <w:pPr>
        <w:spacing w:line="560" w:lineRule="exact"/>
        <w:ind w:firstLine="602" w:firstLineChars="200"/>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b/>
          <w:bCs/>
          <w:spacing w:val="-10"/>
          <w:position w:val="-1"/>
          <w:sz w:val="32"/>
          <w:szCs w:val="32"/>
        </w:rPr>
        <w:t>资助金额：</w:t>
      </w:r>
      <w:r>
        <w:rPr>
          <w:rFonts w:hint="eastAsia" w:ascii="仿宋_GB2312" w:hAnsi="仿宋_GB2312" w:eastAsia="仿宋_GB2312" w:cs="仿宋_GB2312"/>
          <w:spacing w:val="-10"/>
          <w:position w:val="-1"/>
          <w:sz w:val="32"/>
          <w:szCs w:val="32"/>
          <w:lang w:eastAsia="zh-CN"/>
        </w:rPr>
        <w:t>不超过300万元</w:t>
      </w:r>
    </w:p>
    <w:p>
      <w:pPr>
        <w:pStyle w:val="12"/>
        <w:spacing w:line="560" w:lineRule="exact"/>
        <w:ind w:left="40" w:right="221"/>
        <w:rPr>
          <w:rFonts w:hint="eastAsia" w:ascii="仿宋_GB2312" w:hAnsi="仿宋_GB2312" w:eastAsia="仿宋_GB2312" w:cs="仿宋_GB2312"/>
          <w:spacing w:val="6"/>
          <w:sz w:val="32"/>
          <w:szCs w:val="32"/>
          <w:lang w:eastAsia="zh-CN"/>
        </w:rPr>
      </w:pPr>
    </w:p>
    <w:p>
      <w:pPr>
        <w:pStyle w:val="12"/>
        <w:spacing w:line="560" w:lineRule="exact"/>
        <w:ind w:left="40" w:right="221" w:firstLine="654" w:firstLineChars="200"/>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b/>
          <w:bCs/>
          <w:spacing w:val="3"/>
          <w:sz w:val="32"/>
          <w:szCs w:val="32"/>
          <w:lang w:eastAsia="zh-CN"/>
        </w:rPr>
        <w:t>研究内容</w:t>
      </w:r>
      <w:r>
        <w:rPr>
          <w:rFonts w:hint="eastAsia" w:ascii="仿宋_GB2312" w:hAnsi="仿宋_GB2312" w:eastAsia="仿宋_GB2312" w:cs="仿宋_GB2312"/>
          <w:spacing w:val="3"/>
          <w:position w:val="1"/>
          <w:sz w:val="32"/>
          <w:szCs w:val="32"/>
          <w:lang w:eastAsia="zh-CN"/>
        </w:rPr>
        <w:t>8</w:t>
      </w:r>
    </w:p>
    <w:p>
      <w:pPr>
        <w:pStyle w:val="4"/>
        <w:bidi w:val="0"/>
        <w:ind w:firstLine="642" w:firstLineChars="200"/>
        <w:rPr>
          <w:rFonts w:hint="eastAsia"/>
          <w:lang w:eastAsia="zh-CN"/>
        </w:rPr>
      </w:pPr>
      <w:bookmarkStart w:id="8" w:name="_Toc1480277705"/>
      <w:r>
        <w:rPr>
          <w:rFonts w:hint="eastAsia"/>
          <w:lang w:eastAsia="zh-CN"/>
        </w:rPr>
        <w:t>基2025N000</w:t>
      </w:r>
      <w:r>
        <w:rPr>
          <w:rFonts w:hint="default"/>
          <w:lang w:val="en-US" w:eastAsia="zh-CN"/>
        </w:rPr>
        <w:t xml:space="preserve">8 </w:t>
      </w:r>
      <w:r>
        <w:rPr>
          <w:rFonts w:hint="eastAsia"/>
          <w:lang w:eastAsia="zh-CN"/>
        </w:rPr>
        <w:t>低空无人系统飞行安全监测与保障技术</w:t>
      </w:r>
      <w:bookmarkEnd w:id="8"/>
    </w:p>
    <w:p>
      <w:pPr>
        <w:pStyle w:val="12"/>
        <w:spacing w:line="560" w:lineRule="exact"/>
        <w:ind w:left="40" w:right="221" w:firstLine="632" w:firstLineChars="200"/>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1"/>
          <w:position w:val="1"/>
          <w:sz w:val="32"/>
          <w:szCs w:val="32"/>
          <w:lang w:eastAsia="zh-CN"/>
        </w:rPr>
        <w:t>F0302</w:t>
      </w:r>
      <w:r>
        <w:rPr>
          <w:rFonts w:hint="eastAsia" w:ascii="仿宋_GB2312" w:hAnsi="仿宋_GB2312" w:eastAsia="仿宋_GB2312" w:cs="仿宋_GB2312"/>
          <w:spacing w:val="1"/>
          <w:sz w:val="32"/>
          <w:szCs w:val="32"/>
          <w:lang w:eastAsia="zh-CN"/>
        </w:rPr>
        <w:t>控制系统与应用</w:t>
      </w:r>
    </w:p>
    <w:p>
      <w:pPr>
        <w:pStyle w:val="12"/>
        <w:spacing w:line="560" w:lineRule="exact"/>
        <w:ind w:left="40" w:right="221" w:firstLine="640" w:firstLineChars="200"/>
        <w:rPr>
          <w:rFonts w:hint="eastAsia" w:ascii="仿宋_GB2312" w:hAnsi="仿宋_GB2312" w:eastAsia="仿宋_GB2312" w:cs="仿宋_GB2312"/>
          <w:position w:val="-1"/>
          <w:sz w:val="32"/>
          <w:szCs w:val="32"/>
          <w:lang w:eastAsia="zh-CN"/>
        </w:rPr>
      </w:pPr>
      <w:r>
        <w:rPr>
          <w:rFonts w:hint="eastAsia" w:ascii="仿宋_GB2312" w:hAnsi="仿宋_GB2312" w:eastAsia="仿宋_GB2312" w:cs="仿宋_GB2312"/>
          <w:position w:val="-1"/>
          <w:sz w:val="32"/>
          <w:szCs w:val="32"/>
          <w:lang w:eastAsia="zh-CN"/>
        </w:rPr>
        <w:t>研究惯导、视觉、雷达、气动载荷等多源异构信息的多模态融合感知方法，提出低空飞行情境认知模型，建立基于多模态感知数据的飞行器结构健康评估模型，构建感知与控制系统的协同补偿机制；研究分布式在线多源空域监视数据融合算法，实现对非合作目标的探测追踪以及对合作低空飞行器的监控与告警；基于强化学习框架训练极端工况控制策略，提升飞行器在极端扰动下的鲁棒稳定性与任务生存能力。</w:t>
      </w:r>
    </w:p>
    <w:p>
      <w:pPr>
        <w:spacing w:line="560" w:lineRule="exact"/>
        <w:ind w:firstLine="602" w:firstLineChars="200"/>
        <w:rPr>
          <w:rFonts w:hint="eastAsia" w:ascii="仿宋_GB2312" w:hAnsi="仿宋_GB2312" w:eastAsia="仿宋_GB2312" w:cs="仿宋_GB2312"/>
          <w:spacing w:val="-3"/>
          <w:position w:val="-1"/>
          <w:sz w:val="32"/>
          <w:szCs w:val="32"/>
          <w:lang w:eastAsia="zh-CN"/>
        </w:rPr>
      </w:pPr>
      <w:r>
        <w:rPr>
          <w:rFonts w:hint="eastAsia" w:ascii="仿宋_GB2312" w:hAnsi="仿宋_GB2312" w:eastAsia="仿宋_GB2312" w:cs="仿宋_GB2312"/>
          <w:b/>
          <w:bCs/>
          <w:spacing w:val="-10"/>
          <w:position w:val="-1"/>
          <w:sz w:val="32"/>
          <w:szCs w:val="32"/>
        </w:rPr>
        <w:t>资助金额：</w:t>
      </w:r>
      <w:r>
        <w:rPr>
          <w:rFonts w:hint="eastAsia" w:ascii="仿宋_GB2312" w:hAnsi="仿宋_GB2312" w:eastAsia="仿宋_GB2312" w:cs="仿宋_GB2312"/>
          <w:spacing w:val="-10"/>
          <w:position w:val="-1"/>
          <w:sz w:val="32"/>
          <w:szCs w:val="32"/>
          <w:lang w:eastAsia="zh-CN"/>
        </w:rPr>
        <w:t>不超过300万元</w:t>
      </w:r>
    </w:p>
    <w:p>
      <w:pPr>
        <w:spacing w:line="579" w:lineRule="exact"/>
        <w:rPr>
          <w:rFonts w:hint="eastAsia" w:ascii="仿宋_GB2312" w:hAnsi="仿宋_GB2312" w:eastAsia="仿宋_GB2312" w:cs="仿宋_GB2312"/>
          <w:position w:val="-1"/>
          <w:sz w:val="32"/>
          <w:szCs w:val="32"/>
        </w:rPr>
      </w:pPr>
    </w:p>
    <w:p>
      <w:pPr>
        <w:spacing w:line="560" w:lineRule="exact"/>
      </w:pPr>
    </w:p>
    <w:p>
      <w:pPr>
        <w:spacing w:line="579" w:lineRule="exact"/>
        <w:rPr>
          <w:rFonts w:hint="eastAsia" w:ascii="仿宋_GB2312" w:hAnsi="仿宋_GB2312" w:eastAsia="仿宋_GB2312" w:cs="仿宋_GB2312"/>
          <w:position w:val="-1"/>
          <w:sz w:val="32"/>
          <w:szCs w:val="32"/>
        </w:rPr>
      </w:pPr>
    </w:p>
    <w:p>
      <w:pPr>
        <w:spacing w:line="579" w:lineRule="exact"/>
        <w:jc w:val="center"/>
        <w:rPr>
          <w:rFonts w:ascii="方正小标宋简体" w:hAnsi="宋体" w:eastAsia="方正小标宋简体"/>
          <w:sz w:val="44"/>
          <w:szCs w:val="44"/>
          <w:lang w:val="en"/>
        </w:rPr>
      </w:pPr>
      <w:r>
        <w:rPr>
          <w:rFonts w:hint="eastAsia" w:ascii="仿宋_GB2312" w:hAnsi="仿宋_GB2312" w:eastAsia="仿宋_GB2312" w:cs="仿宋_GB2312"/>
          <w:spacing w:val="-10"/>
          <w:position w:val="-1"/>
          <w:sz w:val="32"/>
          <w:szCs w:val="32"/>
        </w:rPr>
        <w:br w:type="page"/>
      </w:r>
    </w:p>
    <w:p>
      <w:pPr>
        <w:pStyle w:val="3"/>
        <w:bidi w:val="0"/>
        <w:jc w:val="center"/>
        <w:rPr>
          <w:lang w:eastAsia="zh-CN"/>
        </w:rPr>
      </w:pPr>
      <w:bookmarkStart w:id="9" w:name="_Toc2104893815"/>
      <w:r>
        <w:rPr>
          <w:rFonts w:hint="eastAsia"/>
          <w:lang w:eastAsia="zh-CN"/>
        </w:rPr>
        <w:t>计划二：智慧医疗关键技术</w:t>
      </w:r>
      <w:bookmarkEnd w:id="9"/>
    </w:p>
    <w:p>
      <w:pPr>
        <w:pStyle w:val="12"/>
        <w:spacing w:line="560" w:lineRule="exact"/>
        <w:ind w:left="40" w:right="221"/>
        <w:rPr>
          <w:rFonts w:ascii="仿宋_GB2312" w:hAnsi="仿宋_GB2312" w:eastAsia="仿宋_GB2312" w:cs="仿宋_GB2312"/>
          <w:position w:val="-1"/>
          <w:sz w:val="32"/>
          <w:szCs w:val="32"/>
          <w:lang w:eastAsia="zh-CN"/>
        </w:rPr>
      </w:pPr>
    </w:p>
    <w:p>
      <w:pPr>
        <w:pStyle w:val="12"/>
        <w:spacing w:line="560" w:lineRule="exact"/>
        <w:ind w:left="40" w:right="221" w:firstLine="640" w:firstLineChars="200"/>
        <w:rPr>
          <w:rFonts w:ascii="仿宋_GB2312" w:hAnsi="仿宋_GB2312" w:eastAsia="仿宋_GB2312" w:cs="仿宋_GB2312"/>
          <w:position w:val="-1"/>
          <w:sz w:val="32"/>
          <w:szCs w:val="32"/>
          <w:lang w:eastAsia="zh-CN"/>
        </w:rPr>
      </w:pPr>
      <w:r>
        <w:rPr>
          <w:rFonts w:hint="eastAsia" w:ascii="仿宋_GB2312" w:hAnsi="仿宋_GB2312" w:eastAsia="仿宋_GB2312" w:cs="仿宋_GB2312"/>
          <w:position w:val="-1"/>
          <w:sz w:val="32"/>
          <w:szCs w:val="32"/>
          <w:lang w:eastAsia="zh-CN"/>
        </w:rPr>
        <w:t>面向智慧医疗产业应用需求，围绕人工智能多模态大模型在数据管理、安全计算、感知应用、垂直领域所面临的关键科学问题，研究疾病的预测预防、健康监测与感知、数据治理与安全、多模态数据融合、大模型训练与推理等关键技术，推动人工智能大模型技术在疾病防控、健康管理、疾病诊疗等领域的研究与发展。</w:t>
      </w:r>
    </w:p>
    <w:p>
      <w:pPr>
        <w:pStyle w:val="12"/>
        <w:spacing w:line="560" w:lineRule="exact"/>
        <w:ind w:left="40" w:right="221"/>
        <w:rPr>
          <w:rFonts w:ascii="仿宋_GB2312" w:hAnsi="仿宋_GB2312" w:eastAsia="仿宋_GB2312" w:cs="仿宋_GB2312"/>
          <w:spacing w:val="6"/>
          <w:sz w:val="32"/>
          <w:szCs w:val="32"/>
          <w:lang w:eastAsia="zh-CN"/>
        </w:rPr>
      </w:pPr>
    </w:p>
    <w:p>
      <w:pPr>
        <w:pStyle w:val="12"/>
        <w:spacing w:line="560" w:lineRule="exact"/>
        <w:ind w:left="40" w:right="221" w:firstLine="642" w:firstLineChars="200"/>
        <w:rPr>
          <w:rFonts w:ascii="仿宋_GB2312" w:hAnsi="仿宋_GB2312" w:eastAsia="仿宋_GB2312" w:cs="仿宋_GB2312"/>
          <w:spacing w:val="6"/>
          <w:sz w:val="32"/>
          <w:szCs w:val="32"/>
          <w:lang w:eastAsia="zh-CN"/>
        </w:rPr>
      </w:pPr>
      <w:r>
        <w:rPr>
          <w:rFonts w:hint="eastAsia" w:ascii="仿宋_GB2312" w:hAnsi="仿宋_GB2312" w:eastAsia="仿宋_GB2312" w:cs="仿宋_GB2312"/>
          <w:b/>
          <w:bCs/>
          <w:sz w:val="32"/>
          <w:szCs w:val="32"/>
          <w:lang w:eastAsia="zh-CN"/>
        </w:rPr>
        <w:t>研究内容</w:t>
      </w:r>
      <w:r>
        <w:rPr>
          <w:rFonts w:hint="eastAsia" w:ascii="仿宋_GB2312" w:hAnsi="仿宋_GB2312" w:eastAsia="仿宋_GB2312" w:cs="仿宋_GB2312"/>
          <w:position w:val="2"/>
          <w:sz w:val="32"/>
          <w:szCs w:val="32"/>
          <w:lang w:eastAsia="zh-CN"/>
        </w:rPr>
        <w:t>1</w:t>
      </w:r>
    </w:p>
    <w:p>
      <w:pPr>
        <w:pStyle w:val="4"/>
        <w:bidi w:val="0"/>
        <w:ind w:firstLine="642" w:firstLineChars="200"/>
        <w:rPr>
          <w:lang w:eastAsia="zh-CN"/>
        </w:rPr>
      </w:pPr>
      <w:bookmarkStart w:id="10" w:name="_Toc1585486950"/>
      <w:r>
        <w:rPr>
          <w:rFonts w:hint="eastAsia"/>
          <w:lang w:eastAsia="zh-CN"/>
        </w:rPr>
        <w:t>基2025N000</w:t>
      </w:r>
      <w:r>
        <w:rPr>
          <w:rFonts w:hint="default"/>
          <w:lang w:val="en-US" w:eastAsia="zh-CN"/>
        </w:rPr>
        <w:t xml:space="preserve">9 </w:t>
      </w:r>
      <w:r>
        <w:rPr>
          <w:rFonts w:hint="eastAsia"/>
          <w:lang w:eastAsia="zh-CN"/>
        </w:rPr>
        <w:t>多中心智慧医疗安全计算关键技术</w:t>
      </w:r>
      <w:bookmarkEnd w:id="10"/>
    </w:p>
    <w:p>
      <w:pPr>
        <w:pStyle w:val="12"/>
        <w:spacing w:line="560" w:lineRule="exact"/>
        <w:ind w:left="50" w:firstLine="628" w:firstLineChars="200"/>
        <w:rPr>
          <w:rFonts w:ascii="仿宋_GB2312" w:hAnsi="仿宋_GB2312" w:eastAsia="仿宋_GB2312" w:cs="仿宋_GB2312"/>
          <w:spacing w:val="6"/>
          <w:sz w:val="32"/>
          <w:szCs w:val="32"/>
          <w:lang w:eastAsia="zh-CN"/>
        </w:rPr>
      </w:pP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position w:val="1"/>
          <w:sz w:val="32"/>
          <w:szCs w:val="32"/>
          <w:lang w:eastAsia="zh-CN"/>
        </w:rPr>
        <w:t>FO</w:t>
      </w:r>
      <w:r>
        <w:rPr>
          <w:rFonts w:hint="eastAsia" w:ascii="仿宋_GB2312" w:hAnsi="仿宋_GB2312" w:eastAsia="仿宋_GB2312" w:cs="仿宋_GB2312"/>
          <w:spacing w:val="6"/>
          <w:position w:val="1"/>
          <w:sz w:val="32"/>
          <w:szCs w:val="32"/>
          <w:lang w:eastAsia="zh-CN"/>
        </w:rPr>
        <w:t>610</w:t>
      </w:r>
      <w:r>
        <w:rPr>
          <w:rFonts w:hint="eastAsia" w:ascii="仿宋_GB2312" w:hAnsi="仿宋_GB2312" w:eastAsia="仿宋_GB2312" w:cs="仿宋_GB2312"/>
          <w:spacing w:val="6"/>
          <w:sz w:val="32"/>
          <w:szCs w:val="32"/>
          <w:lang w:eastAsia="zh-CN"/>
        </w:rPr>
        <w:t>交叉学科中的人工智</w:t>
      </w:r>
      <w:r>
        <w:rPr>
          <w:rFonts w:hint="eastAsia" w:ascii="仿宋_GB2312" w:hAnsi="仿宋_GB2312" w:eastAsia="仿宋_GB2312" w:cs="仿宋_GB2312"/>
          <w:spacing w:val="-4"/>
          <w:sz w:val="32"/>
          <w:szCs w:val="32"/>
          <w:lang w:eastAsia="zh-CN"/>
        </w:rPr>
        <w:t>能问题</w:t>
      </w:r>
    </w:p>
    <w:p>
      <w:pPr>
        <w:pStyle w:val="12"/>
        <w:spacing w:line="560" w:lineRule="exact"/>
        <w:ind w:left="40" w:right="221" w:firstLine="640" w:firstLineChars="200"/>
        <w:rPr>
          <w:rFonts w:ascii="仿宋_GB2312" w:hAnsi="仿宋_GB2312" w:eastAsia="仿宋_GB2312" w:cs="仿宋_GB2312"/>
          <w:position w:val="-1"/>
          <w:sz w:val="32"/>
          <w:szCs w:val="32"/>
          <w:lang w:eastAsia="zh-CN"/>
        </w:rPr>
      </w:pPr>
      <w:r>
        <w:rPr>
          <w:rFonts w:hint="eastAsia" w:ascii="仿宋_GB2312" w:hAnsi="仿宋_GB2312" w:eastAsia="仿宋_GB2312" w:cs="仿宋_GB2312"/>
          <w:position w:val="-1"/>
          <w:sz w:val="32"/>
          <w:szCs w:val="32"/>
          <w:lang w:eastAsia="zh-CN"/>
        </w:rPr>
        <w:t>构建安全可控、高效协同的多中心医疗智能诊断体系，建立多中心智慧医疗系统。通过融合可信计算、差分隐私、对抗鲁棒学习及医疗先验知识，研究具有自主知识产权的联邦化医疗智能安全计算引擎和智能协同计算体系，形成安全高效的多中心医疗诊断新范式，实现在数据融合层面的安全性与效率提升。</w:t>
      </w:r>
    </w:p>
    <w:p>
      <w:pPr>
        <w:spacing w:line="560" w:lineRule="exact"/>
        <w:ind w:firstLine="602" w:firstLineChars="200"/>
        <w:rPr>
          <w:rFonts w:hint="eastAsia" w:ascii="仿宋_GB2312" w:hAnsi="仿宋_GB2312" w:eastAsia="仿宋_GB2312" w:cs="仿宋_GB2312"/>
          <w:spacing w:val="-3"/>
          <w:position w:val="-1"/>
          <w:sz w:val="32"/>
          <w:szCs w:val="32"/>
          <w:lang w:eastAsia="zh-CN"/>
        </w:rPr>
      </w:pPr>
      <w:r>
        <w:rPr>
          <w:rFonts w:hint="eastAsia" w:ascii="仿宋_GB2312" w:hAnsi="仿宋_GB2312" w:eastAsia="仿宋_GB2312" w:cs="仿宋_GB2312"/>
          <w:b/>
          <w:bCs/>
          <w:spacing w:val="-10"/>
          <w:position w:val="-1"/>
          <w:sz w:val="32"/>
          <w:szCs w:val="32"/>
        </w:rPr>
        <w:t>资助金额：</w:t>
      </w:r>
      <w:r>
        <w:rPr>
          <w:rFonts w:hint="eastAsia" w:ascii="仿宋_GB2312" w:hAnsi="仿宋_GB2312" w:eastAsia="仿宋_GB2312" w:cs="仿宋_GB2312"/>
          <w:spacing w:val="-10"/>
          <w:position w:val="-1"/>
          <w:sz w:val="32"/>
          <w:szCs w:val="32"/>
          <w:lang w:eastAsia="zh-CN"/>
        </w:rPr>
        <w:t>不超过300万元</w:t>
      </w:r>
    </w:p>
    <w:p>
      <w:pPr>
        <w:pStyle w:val="12"/>
        <w:spacing w:line="560" w:lineRule="exact"/>
        <w:ind w:left="40" w:right="221"/>
        <w:rPr>
          <w:rFonts w:ascii="仿宋_GB2312" w:hAnsi="仿宋_GB2312" w:eastAsia="仿宋_GB2312" w:cs="仿宋_GB2312"/>
          <w:spacing w:val="6"/>
          <w:sz w:val="32"/>
          <w:szCs w:val="32"/>
          <w:lang w:eastAsia="zh-CN"/>
        </w:rPr>
      </w:pPr>
    </w:p>
    <w:p>
      <w:pPr>
        <w:pStyle w:val="12"/>
        <w:spacing w:line="560" w:lineRule="exact"/>
        <w:ind w:left="40" w:right="221" w:firstLine="638" w:firstLineChars="200"/>
        <w:rPr>
          <w:rFonts w:ascii="仿宋_GB2312" w:hAnsi="仿宋_GB2312" w:eastAsia="仿宋_GB2312" w:cs="仿宋_GB2312"/>
          <w:spacing w:val="6"/>
          <w:sz w:val="32"/>
          <w:szCs w:val="32"/>
          <w:lang w:eastAsia="zh-CN"/>
        </w:rPr>
      </w:pPr>
      <w:r>
        <w:rPr>
          <w:rFonts w:hint="eastAsia" w:ascii="仿宋_GB2312" w:hAnsi="仿宋_GB2312" w:eastAsia="仿宋_GB2312" w:cs="仿宋_GB2312"/>
          <w:b/>
          <w:bCs/>
          <w:spacing w:val="-1"/>
          <w:sz w:val="32"/>
          <w:szCs w:val="32"/>
          <w:lang w:eastAsia="zh-CN"/>
        </w:rPr>
        <w:t>研究内容</w:t>
      </w:r>
      <w:r>
        <w:rPr>
          <w:rFonts w:hint="eastAsia" w:ascii="仿宋_GB2312" w:hAnsi="仿宋_GB2312" w:eastAsia="仿宋_GB2312" w:cs="仿宋_GB2312"/>
          <w:spacing w:val="-1"/>
          <w:position w:val="1"/>
          <w:sz w:val="32"/>
          <w:szCs w:val="32"/>
          <w:lang w:eastAsia="zh-CN"/>
        </w:rPr>
        <w:t>2</w:t>
      </w:r>
    </w:p>
    <w:p>
      <w:pPr>
        <w:pStyle w:val="4"/>
        <w:bidi w:val="0"/>
        <w:ind w:firstLine="642" w:firstLineChars="200"/>
        <w:rPr>
          <w:lang w:eastAsia="zh-CN"/>
        </w:rPr>
      </w:pPr>
      <w:bookmarkStart w:id="11" w:name="_Toc164498387"/>
      <w:r>
        <w:rPr>
          <w:rFonts w:hint="eastAsia"/>
          <w:lang w:eastAsia="zh-CN"/>
        </w:rPr>
        <w:t>基2025N00</w:t>
      </w:r>
      <w:r>
        <w:rPr>
          <w:rFonts w:hint="default"/>
          <w:lang w:val="en-US" w:eastAsia="zh-CN"/>
        </w:rPr>
        <w:t xml:space="preserve">10 </w:t>
      </w:r>
      <w:r>
        <w:rPr>
          <w:rFonts w:hint="eastAsia"/>
          <w:lang w:eastAsia="zh-CN"/>
        </w:rPr>
        <w:t>基于多模态大模型的可解释电子病历自动生成技术</w:t>
      </w:r>
      <w:bookmarkEnd w:id="11"/>
    </w:p>
    <w:p>
      <w:pPr>
        <w:pStyle w:val="12"/>
        <w:spacing w:line="560" w:lineRule="exact"/>
        <w:ind w:left="40" w:right="221" w:firstLine="636" w:firstLineChars="200"/>
        <w:rPr>
          <w:rFonts w:ascii="仿宋_GB2312" w:hAnsi="仿宋_GB2312" w:eastAsia="仿宋_GB2312" w:cs="仿宋_GB2312"/>
          <w:spacing w:val="6"/>
          <w:sz w:val="32"/>
          <w:szCs w:val="32"/>
          <w:lang w:eastAsia="zh-CN"/>
        </w:rPr>
      </w:pPr>
      <w:r>
        <w:rPr>
          <w:rFonts w:hint="eastAsia" w:ascii="仿宋_GB2312" w:hAnsi="仿宋_GB2312" w:eastAsia="仿宋_GB2312" w:cs="仿宋_GB2312"/>
          <w:spacing w:val="-1"/>
          <w:sz w:val="32"/>
          <w:szCs w:val="32"/>
          <w:lang w:eastAsia="zh-CN"/>
        </w:rPr>
        <w:t>---</w:t>
      </w:r>
      <w:r>
        <w:rPr>
          <w:rFonts w:hint="eastAsia" w:ascii="仿宋_GB2312" w:hAnsi="仿宋_GB2312" w:eastAsia="仿宋_GB2312" w:cs="仿宋_GB2312"/>
          <w:spacing w:val="1"/>
          <w:position w:val="1"/>
          <w:sz w:val="32"/>
          <w:szCs w:val="32"/>
          <w:lang w:eastAsia="zh-CN"/>
        </w:rPr>
        <w:t>F0201</w:t>
      </w:r>
      <w:r>
        <w:rPr>
          <w:rFonts w:hint="eastAsia" w:ascii="仿宋_GB2312" w:hAnsi="仿宋_GB2312" w:eastAsia="仿宋_GB2312" w:cs="仿宋_GB2312"/>
          <w:spacing w:val="1"/>
          <w:sz w:val="32"/>
          <w:szCs w:val="32"/>
          <w:lang w:eastAsia="zh-CN"/>
        </w:rPr>
        <w:t>计算机科学的理论基</w:t>
      </w:r>
      <w:r>
        <w:rPr>
          <w:rFonts w:hint="eastAsia" w:ascii="仿宋_GB2312" w:hAnsi="仿宋_GB2312" w:eastAsia="仿宋_GB2312" w:cs="仿宋_GB2312"/>
          <w:sz w:val="32"/>
          <w:szCs w:val="32"/>
          <w:lang w:eastAsia="zh-CN"/>
        </w:rPr>
        <w:t>础</w:t>
      </w:r>
    </w:p>
    <w:p>
      <w:pPr>
        <w:pStyle w:val="12"/>
        <w:spacing w:line="560" w:lineRule="exact"/>
        <w:ind w:left="40" w:right="221" w:firstLine="640" w:firstLineChars="200"/>
        <w:rPr>
          <w:rFonts w:ascii="仿宋_GB2312" w:hAnsi="仿宋_GB2312" w:eastAsia="仿宋_GB2312" w:cs="仿宋_GB2312"/>
          <w:position w:val="-1"/>
          <w:sz w:val="32"/>
          <w:szCs w:val="32"/>
          <w:lang w:eastAsia="zh-CN"/>
        </w:rPr>
      </w:pPr>
      <w:r>
        <w:rPr>
          <w:rFonts w:hint="eastAsia" w:ascii="仿宋_GB2312" w:hAnsi="仿宋_GB2312" w:eastAsia="仿宋_GB2312" w:cs="仿宋_GB2312"/>
          <w:position w:val="-1"/>
          <w:sz w:val="32"/>
          <w:szCs w:val="32"/>
          <w:lang w:eastAsia="zh-CN"/>
        </w:rPr>
        <w:t>聚焦电子病历可解释生成的关键问题，研究跨模态语义对齐与统一表征技术，探索专科诊断智能体、治疗方案智能体等多智能体协同自动生成病历要素，构建疾病本体、药物知识图谱、诊疗指南等多源异构医学知识库和</w:t>
      </w:r>
      <w:r>
        <w:rPr>
          <w:rFonts w:ascii="仿宋_GB2312" w:hAnsi="仿宋_GB2312" w:eastAsia="仿宋_GB2312" w:cs="仿宋_GB2312"/>
          <w:position w:val="-1"/>
          <w:sz w:val="32"/>
          <w:szCs w:val="32"/>
          <w:lang w:eastAsia="zh-CN"/>
        </w:rPr>
        <w:t>多跳</w:t>
      </w:r>
      <w:r>
        <w:rPr>
          <w:rFonts w:hint="eastAsia" w:ascii="仿宋_GB2312" w:hAnsi="仿宋_GB2312" w:eastAsia="仿宋_GB2312" w:cs="仿宋_GB2312"/>
          <w:position w:val="-1"/>
          <w:sz w:val="32"/>
          <w:szCs w:val="32"/>
          <w:lang w:eastAsia="zh-CN"/>
        </w:rPr>
        <w:t>检索框架，结合知识库、医生偏好对齐及临床专家经验生成符合临床实践规范的复杂病历内容，通过溯源病历内容所依据的原始数据，确保可解释并符合医学循证依据。</w:t>
      </w:r>
    </w:p>
    <w:p>
      <w:pPr>
        <w:spacing w:line="560" w:lineRule="exact"/>
        <w:ind w:firstLine="602" w:firstLineChars="200"/>
        <w:rPr>
          <w:rFonts w:hint="eastAsia" w:ascii="仿宋_GB2312" w:hAnsi="仿宋_GB2312" w:eastAsia="仿宋_GB2312" w:cs="仿宋_GB2312"/>
          <w:spacing w:val="-3"/>
          <w:position w:val="-1"/>
          <w:sz w:val="32"/>
          <w:szCs w:val="32"/>
          <w:lang w:eastAsia="zh-CN"/>
        </w:rPr>
      </w:pPr>
      <w:r>
        <w:rPr>
          <w:rFonts w:hint="eastAsia" w:ascii="仿宋_GB2312" w:hAnsi="仿宋_GB2312" w:eastAsia="仿宋_GB2312" w:cs="仿宋_GB2312"/>
          <w:b/>
          <w:bCs/>
          <w:spacing w:val="-10"/>
          <w:position w:val="-1"/>
          <w:sz w:val="32"/>
          <w:szCs w:val="32"/>
        </w:rPr>
        <w:t>资助金额：</w:t>
      </w:r>
      <w:r>
        <w:rPr>
          <w:rFonts w:hint="eastAsia" w:ascii="仿宋_GB2312" w:hAnsi="仿宋_GB2312" w:eastAsia="仿宋_GB2312" w:cs="仿宋_GB2312"/>
          <w:spacing w:val="-10"/>
          <w:position w:val="-1"/>
          <w:sz w:val="32"/>
          <w:szCs w:val="32"/>
          <w:lang w:eastAsia="zh-CN"/>
        </w:rPr>
        <w:t>不超过300万元</w:t>
      </w:r>
    </w:p>
    <w:p>
      <w:pPr>
        <w:pStyle w:val="12"/>
        <w:spacing w:line="560" w:lineRule="exact"/>
        <w:ind w:left="40" w:right="221"/>
        <w:rPr>
          <w:rFonts w:ascii="仿宋_GB2312" w:hAnsi="仿宋_GB2312" w:eastAsia="仿宋_GB2312" w:cs="仿宋_GB2312"/>
          <w:position w:val="-1"/>
          <w:sz w:val="32"/>
          <w:szCs w:val="32"/>
          <w:lang w:eastAsia="zh-CN"/>
        </w:rPr>
      </w:pPr>
    </w:p>
    <w:p>
      <w:pPr>
        <w:pStyle w:val="12"/>
        <w:spacing w:line="560" w:lineRule="exact"/>
        <w:ind w:left="40" w:right="221" w:firstLine="638" w:firstLineChars="200"/>
        <w:rPr>
          <w:rFonts w:ascii="仿宋_GB2312" w:hAnsi="仿宋_GB2312" w:eastAsia="仿宋_GB2312" w:cs="仿宋_GB2312"/>
          <w:spacing w:val="6"/>
          <w:sz w:val="32"/>
          <w:szCs w:val="32"/>
          <w:lang w:eastAsia="zh-CN"/>
        </w:rPr>
      </w:pPr>
      <w:r>
        <w:rPr>
          <w:rFonts w:hint="eastAsia" w:ascii="仿宋_GB2312" w:hAnsi="仿宋_GB2312" w:eastAsia="仿宋_GB2312" w:cs="仿宋_GB2312"/>
          <w:b/>
          <w:bCs/>
          <w:spacing w:val="-1"/>
          <w:sz w:val="32"/>
          <w:szCs w:val="32"/>
          <w:lang w:eastAsia="zh-CN"/>
        </w:rPr>
        <w:t>研究内容</w:t>
      </w:r>
      <w:r>
        <w:rPr>
          <w:rFonts w:hint="eastAsia" w:ascii="仿宋_GB2312" w:hAnsi="仿宋_GB2312" w:eastAsia="仿宋_GB2312" w:cs="仿宋_GB2312"/>
          <w:spacing w:val="-1"/>
          <w:position w:val="2"/>
          <w:sz w:val="32"/>
          <w:szCs w:val="32"/>
          <w:lang w:eastAsia="zh-CN"/>
        </w:rPr>
        <w:t>3</w:t>
      </w:r>
    </w:p>
    <w:p>
      <w:pPr>
        <w:pStyle w:val="4"/>
        <w:bidi w:val="0"/>
        <w:ind w:firstLine="642" w:firstLineChars="200"/>
        <w:rPr>
          <w:lang w:eastAsia="zh-CN"/>
        </w:rPr>
      </w:pPr>
      <w:bookmarkStart w:id="12" w:name="_Toc1302348685"/>
      <w:r>
        <w:rPr>
          <w:rFonts w:hint="eastAsia"/>
          <w:lang w:eastAsia="zh-CN"/>
        </w:rPr>
        <w:t>基2025N001</w:t>
      </w:r>
      <w:r>
        <w:rPr>
          <w:rFonts w:hint="default"/>
          <w:lang w:val="en-US" w:eastAsia="zh-CN"/>
        </w:rPr>
        <w:t xml:space="preserve">1 </w:t>
      </w:r>
      <w:r>
        <w:rPr>
          <w:rFonts w:hint="eastAsia"/>
          <w:lang w:eastAsia="zh-CN"/>
        </w:rPr>
        <w:t>面向居家环境的无感生理体征监测与异常事件识别技术</w:t>
      </w:r>
      <w:bookmarkEnd w:id="12"/>
    </w:p>
    <w:p>
      <w:pPr>
        <w:pStyle w:val="12"/>
        <w:spacing w:line="560" w:lineRule="exact"/>
        <w:ind w:left="40" w:right="221" w:firstLine="628" w:firstLineChars="200"/>
        <w:rPr>
          <w:rFonts w:ascii="仿宋_GB2312" w:hAnsi="仿宋_GB2312" w:eastAsia="仿宋_GB2312" w:cs="仿宋_GB2312"/>
          <w:spacing w:val="6"/>
          <w:sz w:val="32"/>
          <w:szCs w:val="32"/>
          <w:lang w:eastAsia="zh-CN"/>
        </w:rPr>
      </w:pPr>
      <w:r>
        <w:rPr>
          <w:rFonts w:hint="eastAsia" w:ascii="仿宋_GB2312" w:hAnsi="仿宋_GB2312" w:eastAsia="仿宋_GB2312" w:cs="仿宋_GB2312"/>
          <w:spacing w:val="-3"/>
          <w:position w:val="-1"/>
          <w:sz w:val="32"/>
          <w:szCs w:val="32"/>
          <w:lang w:eastAsia="zh-CN"/>
        </w:rPr>
        <w:t>---</w:t>
      </w:r>
      <w:r>
        <w:rPr>
          <w:rFonts w:hint="eastAsia" w:ascii="仿宋_GB2312" w:hAnsi="仿宋_GB2312" w:eastAsia="仿宋_GB2312" w:cs="仿宋_GB2312"/>
          <w:position w:val="1"/>
          <w:sz w:val="32"/>
          <w:szCs w:val="32"/>
          <w:lang w:eastAsia="zh-CN"/>
        </w:rPr>
        <w:t>FO</w:t>
      </w:r>
      <w:r>
        <w:rPr>
          <w:rFonts w:hint="eastAsia" w:ascii="仿宋_GB2312" w:hAnsi="仿宋_GB2312" w:eastAsia="仿宋_GB2312" w:cs="仿宋_GB2312"/>
          <w:spacing w:val="6"/>
          <w:position w:val="1"/>
          <w:sz w:val="32"/>
          <w:szCs w:val="32"/>
          <w:lang w:eastAsia="zh-CN"/>
        </w:rPr>
        <w:t>124</w:t>
      </w:r>
      <w:r>
        <w:rPr>
          <w:rFonts w:hint="eastAsia" w:ascii="仿宋_GB2312" w:hAnsi="仿宋_GB2312" w:eastAsia="仿宋_GB2312" w:cs="仿宋_GB2312"/>
          <w:spacing w:val="6"/>
          <w:sz w:val="32"/>
          <w:szCs w:val="32"/>
          <w:lang w:eastAsia="zh-CN"/>
        </w:rPr>
        <w:t>生物电子学与生物信</w:t>
      </w:r>
      <w:r>
        <w:rPr>
          <w:rFonts w:hint="eastAsia" w:ascii="仿宋_GB2312" w:hAnsi="仿宋_GB2312" w:eastAsia="仿宋_GB2312" w:cs="仿宋_GB2312"/>
          <w:spacing w:val="-1"/>
          <w:w w:val="98"/>
          <w:sz w:val="32"/>
          <w:szCs w:val="32"/>
          <w:lang w:eastAsia="zh-CN"/>
        </w:rPr>
        <w:t>息处理</w:t>
      </w:r>
    </w:p>
    <w:p>
      <w:pPr>
        <w:pStyle w:val="12"/>
        <w:spacing w:line="560" w:lineRule="exact"/>
        <w:ind w:left="40" w:right="221" w:firstLine="640" w:firstLineChars="200"/>
        <w:rPr>
          <w:rFonts w:ascii="仿宋_GB2312" w:hAnsi="仿宋_GB2312" w:eastAsia="仿宋_GB2312" w:cs="仿宋_GB2312"/>
          <w:position w:val="-1"/>
          <w:sz w:val="32"/>
          <w:szCs w:val="32"/>
          <w:lang w:eastAsia="zh-CN"/>
        </w:rPr>
      </w:pPr>
      <w:r>
        <w:rPr>
          <w:rFonts w:ascii="仿宋_GB2312" w:hAnsi="仿宋_GB2312" w:eastAsia="仿宋_GB2312" w:cs="仿宋_GB2312"/>
          <w:position w:val="-1"/>
          <w:sz w:val="32"/>
          <w:szCs w:val="32"/>
          <w:lang w:eastAsia="zh-CN"/>
        </w:rPr>
        <w:t>面向居家环境的无感生理体征连续感知与急性事件识别，攻克非接触多模态监测与融合建模关键技术，构建覆盖全屋场景的高精度人体状态采集体系，实现对呼吸</w:t>
      </w:r>
      <w:r>
        <w:rPr>
          <w:rFonts w:hint="eastAsia" w:ascii="仿宋_GB2312" w:hAnsi="仿宋_GB2312" w:eastAsia="仿宋_GB2312" w:cs="仿宋_GB2312"/>
          <w:position w:val="-1"/>
          <w:sz w:val="32"/>
          <w:szCs w:val="32"/>
          <w:lang w:eastAsia="zh-CN"/>
        </w:rPr>
        <w:t>、</w:t>
      </w:r>
      <w:r>
        <w:rPr>
          <w:rFonts w:ascii="仿宋_GB2312" w:hAnsi="仿宋_GB2312" w:eastAsia="仿宋_GB2312" w:cs="仿宋_GB2312"/>
          <w:position w:val="-1"/>
          <w:sz w:val="32"/>
          <w:szCs w:val="32"/>
          <w:lang w:eastAsia="zh-CN"/>
        </w:rPr>
        <w:t>心率</w:t>
      </w:r>
      <w:r>
        <w:rPr>
          <w:rFonts w:hint="eastAsia" w:ascii="仿宋_GB2312" w:hAnsi="仿宋_GB2312" w:eastAsia="仿宋_GB2312" w:cs="仿宋_GB2312"/>
          <w:position w:val="-1"/>
          <w:sz w:val="32"/>
          <w:szCs w:val="32"/>
          <w:lang w:eastAsia="zh-CN"/>
        </w:rPr>
        <w:t>、</w:t>
      </w:r>
      <w:r>
        <w:rPr>
          <w:rFonts w:ascii="仿宋_GB2312" w:hAnsi="仿宋_GB2312" w:eastAsia="仿宋_GB2312" w:cs="仿宋_GB2312"/>
          <w:position w:val="-1"/>
          <w:sz w:val="32"/>
          <w:szCs w:val="32"/>
          <w:lang w:eastAsia="zh-CN"/>
        </w:rPr>
        <w:t>睡眠</w:t>
      </w:r>
      <w:r>
        <w:rPr>
          <w:rFonts w:hint="eastAsia" w:ascii="仿宋_GB2312" w:hAnsi="仿宋_GB2312" w:eastAsia="仿宋_GB2312" w:cs="仿宋_GB2312"/>
          <w:position w:val="-1"/>
          <w:sz w:val="32"/>
          <w:szCs w:val="32"/>
          <w:lang w:eastAsia="zh-CN"/>
        </w:rPr>
        <w:t>、</w:t>
      </w:r>
      <w:r>
        <w:rPr>
          <w:rFonts w:ascii="仿宋_GB2312" w:hAnsi="仿宋_GB2312" w:eastAsia="仿宋_GB2312" w:cs="仿宋_GB2312"/>
          <w:position w:val="-1"/>
          <w:sz w:val="32"/>
          <w:szCs w:val="32"/>
          <w:lang w:eastAsia="zh-CN"/>
        </w:rPr>
        <w:t>活动等体征的稳健感知与对跌倒、癫痫样异常等急性健康事件的智能识别与快速预警。</w:t>
      </w:r>
    </w:p>
    <w:p>
      <w:pPr>
        <w:spacing w:line="560" w:lineRule="exact"/>
        <w:ind w:firstLine="602" w:firstLineChars="200"/>
        <w:rPr>
          <w:rFonts w:hint="eastAsia" w:ascii="仿宋_GB2312" w:hAnsi="仿宋_GB2312" w:eastAsia="仿宋_GB2312" w:cs="仿宋_GB2312"/>
          <w:spacing w:val="-3"/>
          <w:position w:val="-1"/>
          <w:sz w:val="32"/>
          <w:szCs w:val="32"/>
          <w:lang w:eastAsia="zh-CN"/>
        </w:rPr>
      </w:pPr>
      <w:r>
        <w:rPr>
          <w:rFonts w:hint="eastAsia" w:ascii="仿宋_GB2312" w:hAnsi="仿宋_GB2312" w:eastAsia="仿宋_GB2312" w:cs="仿宋_GB2312"/>
          <w:b/>
          <w:bCs/>
          <w:spacing w:val="-10"/>
          <w:position w:val="-1"/>
          <w:sz w:val="32"/>
          <w:szCs w:val="32"/>
        </w:rPr>
        <w:t>资助金额：</w:t>
      </w:r>
      <w:r>
        <w:rPr>
          <w:rFonts w:hint="eastAsia" w:ascii="仿宋_GB2312" w:hAnsi="仿宋_GB2312" w:eastAsia="仿宋_GB2312" w:cs="仿宋_GB2312"/>
          <w:spacing w:val="-10"/>
          <w:position w:val="-1"/>
          <w:sz w:val="32"/>
          <w:szCs w:val="32"/>
          <w:lang w:eastAsia="zh-CN"/>
        </w:rPr>
        <w:t>不超过300万元</w:t>
      </w:r>
    </w:p>
    <w:p>
      <w:pPr>
        <w:pStyle w:val="12"/>
        <w:spacing w:line="560" w:lineRule="exact"/>
        <w:ind w:left="40" w:right="221"/>
        <w:rPr>
          <w:rFonts w:ascii="仿宋_GB2312" w:hAnsi="仿宋_GB2312" w:eastAsia="仿宋_GB2312" w:cs="仿宋_GB2312"/>
          <w:spacing w:val="6"/>
          <w:sz w:val="32"/>
          <w:szCs w:val="32"/>
          <w:lang w:eastAsia="zh-CN"/>
        </w:rPr>
      </w:pPr>
    </w:p>
    <w:p>
      <w:pPr>
        <w:pStyle w:val="12"/>
        <w:spacing w:line="560" w:lineRule="exact"/>
        <w:ind w:left="40" w:right="221" w:firstLine="634" w:firstLineChars="200"/>
        <w:rPr>
          <w:rFonts w:ascii="仿宋_GB2312" w:hAnsi="仿宋_GB2312" w:eastAsia="仿宋_GB2312" w:cs="仿宋_GB2312"/>
          <w:spacing w:val="6"/>
          <w:sz w:val="32"/>
          <w:szCs w:val="32"/>
          <w:lang w:eastAsia="zh-CN"/>
        </w:rPr>
      </w:pPr>
      <w:r>
        <w:rPr>
          <w:rFonts w:hint="eastAsia" w:ascii="仿宋_GB2312" w:hAnsi="仿宋_GB2312" w:eastAsia="仿宋_GB2312" w:cs="仿宋_GB2312"/>
          <w:b/>
          <w:bCs/>
          <w:spacing w:val="-2"/>
          <w:sz w:val="32"/>
          <w:szCs w:val="32"/>
          <w:lang w:eastAsia="zh-CN"/>
        </w:rPr>
        <w:t>研究内容</w:t>
      </w:r>
      <w:r>
        <w:rPr>
          <w:rFonts w:hint="eastAsia" w:ascii="仿宋_GB2312" w:hAnsi="仿宋_GB2312" w:eastAsia="仿宋_GB2312" w:cs="仿宋_GB2312"/>
          <w:spacing w:val="-2"/>
          <w:position w:val="1"/>
          <w:sz w:val="32"/>
          <w:szCs w:val="32"/>
          <w:lang w:eastAsia="zh-CN"/>
        </w:rPr>
        <w:t>4</w:t>
      </w:r>
    </w:p>
    <w:p>
      <w:pPr>
        <w:pStyle w:val="4"/>
        <w:bidi w:val="0"/>
        <w:ind w:firstLine="642" w:firstLineChars="200"/>
        <w:rPr>
          <w:rFonts w:ascii="仿宋_GB2312" w:hAnsi="仿宋_GB2312" w:eastAsia="仿宋_GB2312" w:cs="仿宋_GB2312"/>
          <w:b w:val="0"/>
          <w:bCs/>
          <w:position w:val="-1"/>
          <w:szCs w:val="32"/>
          <w:lang w:eastAsia="zh-CN"/>
        </w:rPr>
      </w:pPr>
      <w:bookmarkStart w:id="13" w:name="_Toc1017071209"/>
      <w:r>
        <w:rPr>
          <w:rFonts w:hint="eastAsia"/>
          <w:lang w:eastAsia="zh-CN"/>
        </w:rPr>
        <w:t>基2025N001</w:t>
      </w:r>
      <w:r>
        <w:rPr>
          <w:rFonts w:hint="default"/>
          <w:lang w:val="en-US" w:eastAsia="zh-CN"/>
        </w:rPr>
        <w:t xml:space="preserve">2 </w:t>
      </w:r>
      <w:r>
        <w:rPr>
          <w:rFonts w:hint="eastAsia"/>
          <w:lang w:eastAsia="zh-CN"/>
        </w:rPr>
        <w:t>基于开源操作系统的边缘医疗健康设备泛在接入技术</w:t>
      </w:r>
      <w:bookmarkEnd w:id="13"/>
    </w:p>
    <w:p>
      <w:pPr>
        <w:pStyle w:val="12"/>
        <w:spacing w:line="560" w:lineRule="exact"/>
        <w:ind w:left="40" w:right="221" w:firstLine="640" w:firstLineChars="200"/>
        <w:rPr>
          <w:rFonts w:ascii="仿宋_GB2312" w:hAnsi="仿宋_GB2312" w:eastAsia="仿宋_GB2312" w:cs="仿宋_GB2312"/>
          <w:spacing w:val="6"/>
          <w:sz w:val="32"/>
          <w:szCs w:val="32"/>
          <w:lang w:eastAsia="zh-CN"/>
        </w:rPr>
      </w:pPr>
      <w:r>
        <w:rPr>
          <w:rFonts w:hint="eastAsia" w:ascii="仿宋_GB2312" w:hAnsi="仿宋_GB2312" w:eastAsia="仿宋_GB2312" w:cs="仿宋_GB2312"/>
          <w:position w:val="-1"/>
          <w:sz w:val="32"/>
          <w:szCs w:val="32"/>
          <w:lang w:eastAsia="zh-CN"/>
        </w:rPr>
        <w:t>---</w:t>
      </w:r>
      <w:r>
        <w:rPr>
          <w:rFonts w:hint="eastAsia" w:ascii="仿宋_GB2312" w:hAnsi="仿宋_GB2312" w:eastAsia="仿宋_GB2312" w:cs="仿宋_GB2312"/>
          <w:position w:val="1"/>
          <w:sz w:val="32"/>
          <w:szCs w:val="32"/>
          <w:lang w:eastAsia="zh-CN"/>
        </w:rPr>
        <w:t>FO</w:t>
      </w:r>
      <w:r>
        <w:rPr>
          <w:rFonts w:hint="eastAsia" w:ascii="仿宋_GB2312" w:hAnsi="仿宋_GB2312" w:eastAsia="仿宋_GB2312" w:cs="仿宋_GB2312"/>
          <w:spacing w:val="6"/>
          <w:position w:val="1"/>
          <w:sz w:val="32"/>
          <w:szCs w:val="32"/>
          <w:lang w:eastAsia="zh-CN"/>
        </w:rPr>
        <w:t>214</w:t>
      </w:r>
      <w:r>
        <w:rPr>
          <w:rFonts w:hint="eastAsia" w:ascii="仿宋_GB2312" w:hAnsi="仿宋_GB2312" w:eastAsia="仿宋_GB2312" w:cs="仿宋_GB2312"/>
          <w:spacing w:val="6"/>
          <w:sz w:val="32"/>
          <w:szCs w:val="32"/>
          <w:lang w:eastAsia="zh-CN"/>
        </w:rPr>
        <w:t>新型计算及其应用基</w:t>
      </w:r>
      <w:r>
        <w:rPr>
          <w:rFonts w:hint="eastAsia" w:ascii="仿宋_GB2312" w:hAnsi="仿宋_GB2312" w:eastAsia="仿宋_GB2312" w:cs="仿宋_GB2312"/>
          <w:sz w:val="32"/>
          <w:szCs w:val="32"/>
          <w:lang w:eastAsia="zh-CN"/>
        </w:rPr>
        <w:t>础</w:t>
      </w:r>
    </w:p>
    <w:p>
      <w:pPr>
        <w:pStyle w:val="12"/>
        <w:spacing w:line="560" w:lineRule="exact"/>
        <w:ind w:left="40" w:right="221" w:firstLine="640" w:firstLineChars="200"/>
        <w:rPr>
          <w:rFonts w:ascii="仿宋_GB2312" w:hAnsi="仿宋_GB2312" w:eastAsia="仿宋_GB2312" w:cs="仿宋_GB2312"/>
          <w:position w:val="-1"/>
          <w:sz w:val="32"/>
          <w:szCs w:val="32"/>
          <w:lang w:eastAsia="zh-CN"/>
        </w:rPr>
      </w:pPr>
      <w:r>
        <w:rPr>
          <w:rFonts w:hint="eastAsia" w:ascii="仿宋_GB2312" w:hAnsi="仿宋_GB2312" w:eastAsia="仿宋_GB2312" w:cs="仿宋_GB2312"/>
          <w:position w:val="-1"/>
          <w:sz w:val="32"/>
          <w:szCs w:val="32"/>
          <w:lang w:eastAsia="zh-CN"/>
        </w:rPr>
        <w:t>针对异构医疗健康设备组件化弹性接入机制和跨层级资源动态协同调度问题，基于开源操作系统，研究内存优化、HDF驱动框架、分布式软总线等技术，以及数据安全与隐私保护、分布式数据采集、确权、存储、计算和调度等技术，实现对高质量感知数据的实时采集和预处理。</w:t>
      </w:r>
    </w:p>
    <w:p>
      <w:pPr>
        <w:spacing w:line="560" w:lineRule="exact"/>
        <w:ind w:firstLine="602" w:firstLineChars="200"/>
        <w:rPr>
          <w:rFonts w:hint="eastAsia" w:ascii="仿宋_GB2312" w:hAnsi="仿宋_GB2312" w:eastAsia="仿宋_GB2312" w:cs="仿宋_GB2312"/>
          <w:spacing w:val="-3"/>
          <w:position w:val="-1"/>
          <w:sz w:val="32"/>
          <w:szCs w:val="32"/>
          <w:lang w:eastAsia="zh-CN"/>
        </w:rPr>
      </w:pPr>
      <w:r>
        <w:rPr>
          <w:rFonts w:hint="eastAsia" w:ascii="仿宋_GB2312" w:hAnsi="仿宋_GB2312" w:eastAsia="仿宋_GB2312" w:cs="仿宋_GB2312"/>
          <w:b/>
          <w:bCs/>
          <w:spacing w:val="-10"/>
          <w:position w:val="-1"/>
          <w:sz w:val="32"/>
          <w:szCs w:val="32"/>
        </w:rPr>
        <w:t>资助金额：</w:t>
      </w:r>
      <w:r>
        <w:rPr>
          <w:rFonts w:hint="eastAsia" w:ascii="仿宋_GB2312" w:hAnsi="仿宋_GB2312" w:eastAsia="仿宋_GB2312" w:cs="仿宋_GB2312"/>
          <w:spacing w:val="-10"/>
          <w:position w:val="-1"/>
          <w:sz w:val="32"/>
          <w:szCs w:val="32"/>
          <w:lang w:eastAsia="zh-CN"/>
        </w:rPr>
        <w:t>不超过300万元</w:t>
      </w:r>
    </w:p>
    <w:p>
      <w:pPr>
        <w:pStyle w:val="12"/>
        <w:spacing w:line="560" w:lineRule="exact"/>
        <w:ind w:left="40" w:right="221"/>
        <w:rPr>
          <w:rFonts w:ascii="仿宋_GB2312" w:hAnsi="仿宋_GB2312" w:eastAsia="仿宋_GB2312" w:cs="仿宋_GB2312"/>
          <w:spacing w:val="6"/>
          <w:sz w:val="32"/>
          <w:szCs w:val="32"/>
          <w:lang w:eastAsia="zh-CN"/>
        </w:rPr>
      </w:pPr>
    </w:p>
    <w:p>
      <w:pPr>
        <w:pStyle w:val="12"/>
        <w:spacing w:line="560" w:lineRule="exact"/>
        <w:ind w:left="40" w:right="221" w:firstLine="638" w:firstLineChars="200"/>
        <w:rPr>
          <w:rFonts w:ascii="仿宋_GB2312" w:hAnsi="仿宋_GB2312" w:eastAsia="仿宋_GB2312" w:cs="仿宋_GB2312"/>
          <w:spacing w:val="6"/>
          <w:sz w:val="32"/>
          <w:szCs w:val="32"/>
          <w:lang w:eastAsia="zh-CN"/>
        </w:rPr>
      </w:pPr>
      <w:r>
        <w:rPr>
          <w:rFonts w:hint="eastAsia" w:ascii="仿宋_GB2312" w:hAnsi="仿宋_GB2312" w:eastAsia="仿宋_GB2312" w:cs="仿宋_GB2312"/>
          <w:b/>
          <w:bCs/>
          <w:spacing w:val="-1"/>
          <w:sz w:val="32"/>
          <w:szCs w:val="32"/>
          <w:lang w:eastAsia="zh-CN"/>
        </w:rPr>
        <w:t>研究内容</w:t>
      </w:r>
      <w:r>
        <w:rPr>
          <w:rFonts w:hint="eastAsia" w:ascii="仿宋_GB2312" w:hAnsi="仿宋_GB2312" w:eastAsia="仿宋_GB2312" w:cs="仿宋_GB2312"/>
          <w:spacing w:val="-1"/>
          <w:position w:val="2"/>
          <w:sz w:val="32"/>
          <w:szCs w:val="32"/>
          <w:lang w:eastAsia="zh-CN"/>
        </w:rPr>
        <w:t>5</w:t>
      </w:r>
    </w:p>
    <w:p>
      <w:pPr>
        <w:pStyle w:val="4"/>
        <w:bidi w:val="0"/>
        <w:ind w:firstLine="642" w:firstLineChars="200"/>
        <w:rPr>
          <w:lang w:eastAsia="zh-CN"/>
        </w:rPr>
      </w:pPr>
      <w:bookmarkStart w:id="14" w:name="_Toc511102765"/>
      <w:r>
        <w:rPr>
          <w:rFonts w:hint="eastAsia"/>
          <w:lang w:eastAsia="zh-CN"/>
        </w:rPr>
        <w:t>基2025N001</w:t>
      </w:r>
      <w:r>
        <w:rPr>
          <w:rFonts w:hint="default"/>
          <w:lang w:val="en-US" w:eastAsia="zh-CN"/>
        </w:rPr>
        <w:t xml:space="preserve">3 </w:t>
      </w:r>
      <w:r>
        <w:rPr>
          <w:rFonts w:hint="eastAsia"/>
          <w:lang w:eastAsia="zh-CN"/>
        </w:rPr>
        <w:t>基于国产超算的传染病防控大模型研发与自主训练体系构建</w:t>
      </w:r>
      <w:bookmarkEnd w:id="14"/>
    </w:p>
    <w:p>
      <w:pPr>
        <w:pStyle w:val="12"/>
        <w:spacing w:line="560" w:lineRule="exact"/>
        <w:ind w:left="40" w:right="221" w:firstLine="632" w:firstLineChars="200"/>
        <w:rPr>
          <w:rFonts w:ascii="仿宋_GB2312" w:hAnsi="仿宋_GB2312" w:eastAsia="仿宋_GB2312" w:cs="仿宋_GB2312"/>
          <w:spacing w:val="-2"/>
          <w:sz w:val="32"/>
          <w:szCs w:val="32"/>
          <w:lang w:eastAsia="zh-CN"/>
        </w:rPr>
      </w:pPr>
      <w:r>
        <w:rPr>
          <w:rFonts w:hint="eastAsia" w:ascii="仿宋_GB2312" w:hAnsi="仿宋_GB2312" w:eastAsia="仿宋_GB2312" w:cs="仿宋_GB2312"/>
          <w:spacing w:val="-2"/>
          <w:position w:val="-1"/>
          <w:sz w:val="32"/>
          <w:szCs w:val="32"/>
          <w:lang w:eastAsia="zh-CN"/>
        </w:rPr>
        <w:t>---</w:t>
      </w:r>
      <w:r>
        <w:rPr>
          <w:rFonts w:hint="eastAsia" w:ascii="仿宋_GB2312" w:hAnsi="仿宋_GB2312" w:eastAsia="仿宋_GB2312" w:cs="仿宋_GB2312"/>
          <w:position w:val="1"/>
          <w:sz w:val="32"/>
          <w:szCs w:val="32"/>
          <w:lang w:eastAsia="zh-CN"/>
        </w:rPr>
        <w:t>FO</w:t>
      </w:r>
      <w:r>
        <w:rPr>
          <w:rFonts w:hint="eastAsia" w:ascii="仿宋_GB2312" w:hAnsi="仿宋_GB2312" w:eastAsia="仿宋_GB2312" w:cs="仿宋_GB2312"/>
          <w:spacing w:val="6"/>
          <w:position w:val="1"/>
          <w:sz w:val="32"/>
          <w:szCs w:val="32"/>
          <w:lang w:eastAsia="zh-CN"/>
        </w:rPr>
        <w:t>204</w:t>
      </w:r>
      <w:r>
        <w:rPr>
          <w:rFonts w:hint="eastAsia" w:ascii="仿宋_GB2312" w:hAnsi="仿宋_GB2312" w:eastAsia="仿宋_GB2312" w:cs="仿宋_GB2312"/>
          <w:spacing w:val="6"/>
          <w:sz w:val="32"/>
          <w:szCs w:val="32"/>
          <w:lang w:eastAsia="zh-CN"/>
        </w:rPr>
        <w:t>计算机系统结构与硬</w:t>
      </w:r>
      <w:r>
        <w:rPr>
          <w:rFonts w:hint="eastAsia" w:ascii="仿宋_GB2312" w:hAnsi="仿宋_GB2312" w:eastAsia="仿宋_GB2312" w:cs="仿宋_GB2312"/>
          <w:spacing w:val="-2"/>
          <w:sz w:val="32"/>
          <w:szCs w:val="32"/>
          <w:lang w:eastAsia="zh-CN"/>
        </w:rPr>
        <w:t>件系统</w:t>
      </w:r>
    </w:p>
    <w:p>
      <w:pPr>
        <w:pStyle w:val="12"/>
        <w:spacing w:line="560" w:lineRule="exact"/>
        <w:ind w:left="40" w:right="221" w:firstLine="640" w:firstLineChars="200"/>
        <w:rPr>
          <w:rFonts w:ascii="仿宋_GB2312" w:hAnsi="仿宋_GB2312" w:eastAsia="仿宋_GB2312" w:cs="仿宋_GB2312"/>
          <w:position w:val="-1"/>
          <w:sz w:val="32"/>
          <w:szCs w:val="32"/>
          <w:lang w:eastAsia="zh-CN"/>
        </w:rPr>
      </w:pPr>
      <w:r>
        <w:rPr>
          <w:rFonts w:hint="eastAsia" w:ascii="仿宋_GB2312" w:hAnsi="仿宋_GB2312" w:eastAsia="仿宋_GB2312" w:cs="仿宋_GB2312"/>
          <w:position w:val="-1"/>
          <w:sz w:val="32"/>
          <w:szCs w:val="32"/>
          <w:lang w:eastAsia="zh-CN"/>
        </w:rPr>
        <w:t>以国产超算为核心构建全链路自主可控的算力基座与数据中枢，通过标准化元数据格式与语义描述，实现跨领域数据的互认与融合。聚焦国产芯片的硬件特性，研发专为传染病监测预警大模型设计的自主可控训练框架，形成支撑“AI预测-实验验证”闭环的算力融合框架，建立自主可控的重大传染病智慧化监测预警体系。</w:t>
      </w:r>
    </w:p>
    <w:p>
      <w:pPr>
        <w:spacing w:line="560" w:lineRule="exact"/>
        <w:ind w:firstLine="602" w:firstLineChars="200"/>
        <w:rPr>
          <w:rFonts w:hint="eastAsia" w:ascii="仿宋_GB2312" w:hAnsi="仿宋_GB2312" w:eastAsia="仿宋_GB2312" w:cs="仿宋_GB2312"/>
          <w:spacing w:val="-3"/>
          <w:position w:val="-1"/>
          <w:sz w:val="32"/>
          <w:szCs w:val="32"/>
          <w:lang w:eastAsia="zh-CN"/>
        </w:rPr>
      </w:pPr>
      <w:r>
        <w:rPr>
          <w:rFonts w:hint="eastAsia" w:ascii="仿宋_GB2312" w:hAnsi="仿宋_GB2312" w:eastAsia="仿宋_GB2312" w:cs="仿宋_GB2312"/>
          <w:b/>
          <w:bCs/>
          <w:spacing w:val="-10"/>
          <w:position w:val="-1"/>
          <w:sz w:val="32"/>
          <w:szCs w:val="32"/>
        </w:rPr>
        <w:t>资助金额：</w:t>
      </w:r>
      <w:r>
        <w:rPr>
          <w:rFonts w:hint="eastAsia" w:ascii="仿宋_GB2312" w:hAnsi="仿宋_GB2312" w:eastAsia="仿宋_GB2312" w:cs="仿宋_GB2312"/>
          <w:spacing w:val="-10"/>
          <w:position w:val="-1"/>
          <w:sz w:val="32"/>
          <w:szCs w:val="32"/>
          <w:lang w:eastAsia="zh-CN"/>
        </w:rPr>
        <w:t>不超过300万元</w:t>
      </w:r>
    </w:p>
    <w:p>
      <w:pPr>
        <w:pStyle w:val="12"/>
        <w:spacing w:line="560" w:lineRule="exact"/>
        <w:ind w:left="40" w:right="221"/>
        <w:rPr>
          <w:rFonts w:ascii="仿宋_GB2312" w:hAnsi="仿宋_GB2312" w:eastAsia="仿宋_GB2312" w:cs="仿宋_GB2312"/>
          <w:position w:val="-1"/>
          <w:sz w:val="32"/>
          <w:szCs w:val="32"/>
          <w:lang w:eastAsia="zh-CN"/>
        </w:rPr>
      </w:pPr>
    </w:p>
    <w:p>
      <w:pPr>
        <w:pStyle w:val="12"/>
        <w:spacing w:line="560" w:lineRule="exact"/>
        <w:ind w:left="40" w:right="221" w:firstLine="638" w:firstLineChars="200"/>
        <w:rPr>
          <w:rFonts w:ascii="仿宋_GB2312" w:hAnsi="仿宋_GB2312" w:eastAsia="仿宋_GB2312" w:cs="仿宋_GB2312"/>
          <w:spacing w:val="6"/>
          <w:sz w:val="32"/>
          <w:szCs w:val="32"/>
          <w:lang w:eastAsia="zh-CN"/>
        </w:rPr>
      </w:pPr>
      <w:r>
        <w:rPr>
          <w:rFonts w:hint="eastAsia" w:ascii="仿宋_GB2312" w:hAnsi="仿宋_GB2312" w:eastAsia="仿宋_GB2312" w:cs="仿宋_GB2312"/>
          <w:b/>
          <w:bCs/>
          <w:spacing w:val="-1"/>
          <w:sz w:val="32"/>
          <w:szCs w:val="32"/>
          <w:lang w:eastAsia="zh-CN"/>
        </w:rPr>
        <w:t>研究内容</w:t>
      </w:r>
      <w:r>
        <w:rPr>
          <w:rFonts w:hint="eastAsia" w:ascii="仿宋_GB2312" w:hAnsi="仿宋_GB2312" w:eastAsia="仿宋_GB2312" w:cs="仿宋_GB2312"/>
          <w:spacing w:val="-1"/>
          <w:position w:val="2"/>
          <w:sz w:val="32"/>
          <w:szCs w:val="32"/>
          <w:lang w:eastAsia="zh-CN"/>
        </w:rPr>
        <w:t>6</w:t>
      </w:r>
    </w:p>
    <w:p>
      <w:pPr>
        <w:pStyle w:val="4"/>
        <w:bidi w:val="0"/>
        <w:ind w:firstLine="642" w:firstLineChars="200"/>
        <w:rPr>
          <w:lang w:eastAsia="zh-CN"/>
        </w:rPr>
      </w:pPr>
      <w:bookmarkStart w:id="15" w:name="_Toc1982802394"/>
      <w:r>
        <w:rPr>
          <w:rFonts w:hint="eastAsia"/>
          <w:lang w:eastAsia="zh-CN"/>
        </w:rPr>
        <w:t>基2025N001</w:t>
      </w:r>
      <w:r>
        <w:rPr>
          <w:rFonts w:hint="default"/>
          <w:lang w:val="en-US" w:eastAsia="zh-CN"/>
        </w:rPr>
        <w:t xml:space="preserve">4 </w:t>
      </w:r>
      <w:r>
        <w:rPr>
          <w:rFonts w:hint="eastAsia"/>
          <w:lang w:eastAsia="zh-CN"/>
        </w:rPr>
        <w:t>基于多模态超声和皮肤肌肉复合体的减重组织动态监测与智能预警</w:t>
      </w:r>
      <w:bookmarkEnd w:id="15"/>
    </w:p>
    <w:p>
      <w:pPr>
        <w:pStyle w:val="12"/>
        <w:spacing w:line="560" w:lineRule="exact"/>
        <w:ind w:left="40" w:right="221" w:firstLine="632" w:firstLineChars="200"/>
        <w:rPr>
          <w:rFonts w:ascii="仿宋_GB2312" w:hAnsi="仿宋_GB2312" w:eastAsia="仿宋_GB2312" w:cs="仿宋_GB2312"/>
          <w:spacing w:val="6"/>
          <w:sz w:val="32"/>
          <w:szCs w:val="32"/>
          <w:lang w:eastAsia="zh-CN"/>
        </w:rPr>
      </w:pPr>
      <w:r>
        <w:rPr>
          <w:rFonts w:hint="eastAsia" w:ascii="仿宋_GB2312" w:hAnsi="仿宋_GB2312" w:eastAsia="仿宋_GB2312" w:cs="仿宋_GB2312"/>
          <w:spacing w:val="-2"/>
          <w:position w:val="-1"/>
          <w:sz w:val="32"/>
          <w:szCs w:val="32"/>
          <w:lang w:eastAsia="zh-CN"/>
        </w:rPr>
        <w:t>---</w:t>
      </w:r>
      <w:r>
        <w:rPr>
          <w:rFonts w:hint="eastAsia" w:ascii="仿宋_GB2312" w:hAnsi="仿宋_GB2312" w:eastAsia="仿宋_GB2312" w:cs="仿宋_GB2312"/>
          <w:position w:val="1"/>
          <w:sz w:val="32"/>
          <w:szCs w:val="32"/>
          <w:lang w:eastAsia="zh-CN"/>
        </w:rPr>
        <w:t>FO</w:t>
      </w:r>
      <w:r>
        <w:rPr>
          <w:rFonts w:hint="eastAsia" w:ascii="仿宋_GB2312" w:hAnsi="仿宋_GB2312" w:eastAsia="仿宋_GB2312" w:cs="仿宋_GB2312"/>
          <w:spacing w:val="6"/>
          <w:position w:val="1"/>
          <w:sz w:val="32"/>
          <w:szCs w:val="32"/>
          <w:lang w:eastAsia="zh-CN"/>
        </w:rPr>
        <w:t>610</w:t>
      </w:r>
      <w:r>
        <w:rPr>
          <w:rFonts w:hint="eastAsia" w:ascii="仿宋_GB2312" w:hAnsi="仿宋_GB2312" w:eastAsia="仿宋_GB2312" w:cs="仿宋_GB2312"/>
          <w:spacing w:val="6"/>
          <w:sz w:val="32"/>
          <w:szCs w:val="32"/>
          <w:lang w:eastAsia="zh-CN"/>
        </w:rPr>
        <w:t>交叉学科中的人工智</w:t>
      </w:r>
      <w:r>
        <w:rPr>
          <w:rFonts w:hint="eastAsia" w:ascii="仿宋_GB2312" w:hAnsi="仿宋_GB2312" w:eastAsia="仿宋_GB2312" w:cs="仿宋_GB2312"/>
          <w:spacing w:val="-4"/>
          <w:sz w:val="32"/>
          <w:szCs w:val="32"/>
          <w:lang w:eastAsia="zh-CN"/>
        </w:rPr>
        <w:t>能问题</w:t>
      </w:r>
    </w:p>
    <w:p>
      <w:pPr>
        <w:pStyle w:val="12"/>
        <w:spacing w:line="560" w:lineRule="exact"/>
        <w:ind w:left="40" w:right="221" w:firstLine="640" w:firstLineChars="200"/>
        <w:rPr>
          <w:rFonts w:ascii="仿宋_GB2312" w:hAnsi="仿宋_GB2312" w:eastAsia="仿宋_GB2312" w:cs="仿宋_GB2312"/>
          <w:position w:val="-1"/>
          <w:sz w:val="32"/>
          <w:szCs w:val="32"/>
          <w:lang w:eastAsia="zh-CN"/>
        </w:rPr>
      </w:pPr>
      <w:r>
        <w:rPr>
          <w:rFonts w:ascii="仿宋_GB2312" w:hAnsi="仿宋_GB2312" w:eastAsia="仿宋_GB2312" w:cs="仿宋_GB2312"/>
          <w:position w:val="-1"/>
          <w:sz w:val="32"/>
          <w:szCs w:val="32"/>
          <w:lang w:eastAsia="zh-CN"/>
        </w:rPr>
        <w:t>面向减重过程“看不见、难量化、易损伤”的监测痛点，融合多模态超声与皮肤—肌肉复合体生物力学建模，研发智能减重监测与预警系统。突破减重过程的动态生物力学监测瓶颈，建立组织变化的标准化评估与风险分级，实现对皮下脂肪、筋膜、肌肉质量与灌注等关键指标的连续追踪与智能预警，推动肥胖管理由“体重控制”走向“形体健康与组织安全”的新范式</w:t>
      </w:r>
      <w:r>
        <w:rPr>
          <w:rFonts w:hint="eastAsia" w:ascii="仿宋_GB2312" w:hAnsi="仿宋_GB2312" w:eastAsia="仿宋_GB2312" w:cs="仿宋_GB2312"/>
          <w:position w:val="-1"/>
          <w:sz w:val="32"/>
          <w:szCs w:val="32"/>
          <w:lang w:eastAsia="zh-CN"/>
        </w:rPr>
        <w:t>。</w:t>
      </w:r>
    </w:p>
    <w:p>
      <w:pPr>
        <w:spacing w:line="560" w:lineRule="exact"/>
        <w:ind w:firstLine="602" w:firstLineChars="200"/>
        <w:rPr>
          <w:rFonts w:hint="eastAsia" w:ascii="仿宋_GB2312" w:hAnsi="仿宋_GB2312" w:eastAsia="仿宋_GB2312" w:cs="仿宋_GB2312"/>
          <w:spacing w:val="-3"/>
          <w:position w:val="-1"/>
          <w:sz w:val="32"/>
          <w:szCs w:val="32"/>
          <w:lang w:eastAsia="zh-CN"/>
        </w:rPr>
      </w:pPr>
      <w:r>
        <w:rPr>
          <w:rFonts w:hint="eastAsia" w:ascii="仿宋_GB2312" w:hAnsi="仿宋_GB2312" w:eastAsia="仿宋_GB2312" w:cs="仿宋_GB2312"/>
          <w:b/>
          <w:bCs/>
          <w:spacing w:val="-10"/>
          <w:position w:val="-1"/>
          <w:sz w:val="32"/>
          <w:szCs w:val="32"/>
        </w:rPr>
        <w:t>资助金额：</w:t>
      </w:r>
      <w:r>
        <w:rPr>
          <w:rFonts w:hint="eastAsia" w:ascii="仿宋_GB2312" w:hAnsi="仿宋_GB2312" w:eastAsia="仿宋_GB2312" w:cs="仿宋_GB2312"/>
          <w:spacing w:val="-10"/>
          <w:position w:val="-1"/>
          <w:sz w:val="32"/>
          <w:szCs w:val="32"/>
          <w:lang w:eastAsia="zh-CN"/>
        </w:rPr>
        <w:t>不超过300万元</w:t>
      </w:r>
    </w:p>
    <w:p>
      <w:pPr>
        <w:pStyle w:val="12"/>
        <w:spacing w:line="560" w:lineRule="exact"/>
        <w:ind w:left="40" w:right="221"/>
        <w:rPr>
          <w:rFonts w:ascii="仿宋_GB2312" w:hAnsi="仿宋_GB2312" w:eastAsia="仿宋_GB2312" w:cs="仿宋_GB2312"/>
          <w:position w:val="-1"/>
          <w:sz w:val="32"/>
          <w:szCs w:val="32"/>
          <w:lang w:eastAsia="zh-CN"/>
        </w:rPr>
      </w:pPr>
    </w:p>
    <w:p>
      <w:pPr>
        <w:pStyle w:val="12"/>
        <w:spacing w:line="560" w:lineRule="exact"/>
        <w:ind w:left="40" w:right="221" w:firstLine="654" w:firstLineChars="200"/>
        <w:rPr>
          <w:rFonts w:ascii="仿宋_GB2312" w:hAnsi="仿宋_GB2312" w:eastAsia="仿宋_GB2312" w:cs="仿宋_GB2312"/>
          <w:spacing w:val="6"/>
          <w:sz w:val="32"/>
          <w:szCs w:val="32"/>
          <w:lang w:eastAsia="zh-CN"/>
        </w:rPr>
      </w:pPr>
      <w:r>
        <w:rPr>
          <w:rFonts w:hint="eastAsia" w:ascii="仿宋_GB2312" w:hAnsi="仿宋_GB2312" w:eastAsia="仿宋_GB2312" w:cs="仿宋_GB2312"/>
          <w:b/>
          <w:bCs/>
          <w:spacing w:val="3"/>
          <w:sz w:val="32"/>
          <w:szCs w:val="32"/>
          <w:lang w:eastAsia="zh-CN"/>
        </w:rPr>
        <w:t>研究内容</w:t>
      </w:r>
      <w:r>
        <w:rPr>
          <w:rFonts w:hint="eastAsia" w:ascii="仿宋_GB2312" w:hAnsi="仿宋_GB2312" w:eastAsia="仿宋_GB2312" w:cs="仿宋_GB2312"/>
          <w:spacing w:val="3"/>
          <w:position w:val="1"/>
          <w:sz w:val="32"/>
          <w:szCs w:val="32"/>
          <w:lang w:eastAsia="zh-CN"/>
        </w:rPr>
        <w:t>7</w:t>
      </w:r>
    </w:p>
    <w:p>
      <w:pPr>
        <w:pStyle w:val="4"/>
        <w:bidi w:val="0"/>
        <w:ind w:firstLine="642" w:firstLineChars="200"/>
        <w:rPr>
          <w:lang w:eastAsia="zh-CN"/>
        </w:rPr>
      </w:pPr>
      <w:bookmarkStart w:id="16" w:name="_Toc1502029696"/>
      <w:r>
        <w:rPr>
          <w:rFonts w:hint="eastAsia"/>
          <w:lang w:eastAsia="zh-CN"/>
        </w:rPr>
        <w:t>基2025N001</w:t>
      </w:r>
      <w:r>
        <w:rPr>
          <w:rFonts w:hint="default"/>
          <w:lang w:val="en-US" w:eastAsia="zh-CN"/>
        </w:rPr>
        <w:t xml:space="preserve">5 </w:t>
      </w:r>
      <w:r>
        <w:rPr>
          <w:rFonts w:hint="eastAsia"/>
          <w:lang w:eastAsia="zh-CN"/>
        </w:rPr>
        <w:t>AI指引下的胃癌前病变中医智能诊疗</w:t>
      </w:r>
      <w:bookmarkEnd w:id="16"/>
    </w:p>
    <w:p>
      <w:pPr>
        <w:pStyle w:val="12"/>
        <w:spacing w:line="560" w:lineRule="exact"/>
        <w:ind w:left="40" w:right="221" w:firstLine="632" w:firstLineChars="200"/>
        <w:rPr>
          <w:rFonts w:ascii="仿宋_GB2312" w:hAnsi="仿宋_GB2312" w:eastAsia="仿宋_GB2312" w:cs="仿宋_GB2312"/>
          <w:spacing w:val="6"/>
          <w:sz w:val="32"/>
          <w:szCs w:val="32"/>
          <w:lang w:eastAsia="zh-CN"/>
        </w:rPr>
      </w:pP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position w:val="1"/>
          <w:sz w:val="32"/>
          <w:szCs w:val="32"/>
          <w:lang w:eastAsia="zh-CN"/>
        </w:rPr>
        <w:t>FO</w:t>
      </w:r>
      <w:r>
        <w:rPr>
          <w:rFonts w:hint="eastAsia" w:ascii="仿宋_GB2312" w:hAnsi="仿宋_GB2312" w:eastAsia="仿宋_GB2312" w:cs="仿宋_GB2312"/>
          <w:spacing w:val="6"/>
          <w:position w:val="1"/>
          <w:sz w:val="32"/>
          <w:szCs w:val="32"/>
          <w:lang w:eastAsia="zh-CN"/>
        </w:rPr>
        <w:t>610</w:t>
      </w:r>
      <w:r>
        <w:rPr>
          <w:rFonts w:hint="eastAsia" w:ascii="仿宋_GB2312" w:hAnsi="仿宋_GB2312" w:eastAsia="仿宋_GB2312" w:cs="仿宋_GB2312"/>
          <w:spacing w:val="6"/>
          <w:sz w:val="32"/>
          <w:szCs w:val="32"/>
          <w:lang w:eastAsia="zh-CN"/>
        </w:rPr>
        <w:t>交叉学科中的人工智</w:t>
      </w:r>
      <w:r>
        <w:rPr>
          <w:rFonts w:hint="eastAsia" w:ascii="仿宋_GB2312" w:hAnsi="仿宋_GB2312" w:eastAsia="仿宋_GB2312" w:cs="仿宋_GB2312"/>
          <w:spacing w:val="-4"/>
          <w:sz w:val="32"/>
          <w:szCs w:val="32"/>
          <w:lang w:eastAsia="zh-CN"/>
        </w:rPr>
        <w:t>能问题</w:t>
      </w:r>
    </w:p>
    <w:p>
      <w:pPr>
        <w:pStyle w:val="12"/>
        <w:spacing w:line="560" w:lineRule="exact"/>
        <w:ind w:left="40" w:right="221" w:firstLine="640" w:firstLineChars="200"/>
        <w:rPr>
          <w:rFonts w:ascii="仿宋_GB2312" w:hAnsi="仿宋_GB2312" w:eastAsia="仿宋_GB2312" w:cs="仿宋_GB2312"/>
          <w:position w:val="-1"/>
          <w:sz w:val="32"/>
          <w:szCs w:val="32"/>
          <w:lang w:eastAsia="zh-CN"/>
        </w:rPr>
      </w:pPr>
      <w:r>
        <w:rPr>
          <w:rFonts w:hint="eastAsia" w:ascii="仿宋_GB2312" w:hAnsi="仿宋_GB2312" w:eastAsia="仿宋_GB2312" w:cs="仿宋_GB2312"/>
          <w:position w:val="-1"/>
          <w:sz w:val="32"/>
          <w:szCs w:val="32"/>
          <w:lang w:eastAsia="zh-CN"/>
        </w:rPr>
        <w:t>聚焦胃癌前病变中肠上皮化生IM、低/高级别上皮内瘤变LGIN/HGIN的防治难题，构建筛查分级治疗的中医智能诊疗体系，包括多模态人工智能AI动态筛查模型、共性证候AI分级标准、复方协同机制与临床验证。构建舌象AI初筛证候分级靶向治疗的一体化智能诊疗体系，实现从经验依赖向“数据驱动+机制验证”的科学范式转型，为降低早发型胃癌风险提供有效方案。</w:t>
      </w:r>
    </w:p>
    <w:p>
      <w:pPr>
        <w:spacing w:line="560" w:lineRule="exact"/>
        <w:ind w:firstLine="602" w:firstLineChars="200"/>
        <w:rPr>
          <w:rFonts w:hint="eastAsia" w:ascii="仿宋_GB2312" w:hAnsi="仿宋_GB2312" w:eastAsia="仿宋_GB2312" w:cs="仿宋_GB2312"/>
          <w:spacing w:val="-3"/>
          <w:position w:val="-1"/>
          <w:sz w:val="32"/>
          <w:szCs w:val="32"/>
          <w:lang w:eastAsia="zh-CN"/>
        </w:rPr>
      </w:pPr>
      <w:r>
        <w:rPr>
          <w:rFonts w:hint="eastAsia" w:ascii="仿宋_GB2312" w:hAnsi="仿宋_GB2312" w:eastAsia="仿宋_GB2312" w:cs="仿宋_GB2312"/>
          <w:b/>
          <w:bCs/>
          <w:spacing w:val="-10"/>
          <w:position w:val="-1"/>
          <w:sz w:val="32"/>
          <w:szCs w:val="32"/>
        </w:rPr>
        <w:t>资助金额：</w:t>
      </w:r>
      <w:r>
        <w:rPr>
          <w:rFonts w:hint="eastAsia" w:ascii="仿宋_GB2312" w:hAnsi="仿宋_GB2312" w:eastAsia="仿宋_GB2312" w:cs="仿宋_GB2312"/>
          <w:spacing w:val="-10"/>
          <w:position w:val="-1"/>
          <w:sz w:val="32"/>
          <w:szCs w:val="32"/>
          <w:lang w:eastAsia="zh-CN"/>
        </w:rPr>
        <w:t>不超过300万元</w:t>
      </w:r>
    </w:p>
    <w:p>
      <w:pPr>
        <w:pStyle w:val="12"/>
        <w:spacing w:line="560" w:lineRule="exact"/>
        <w:ind w:left="40" w:right="221"/>
        <w:rPr>
          <w:rFonts w:ascii="仿宋_GB2312" w:hAnsi="仿宋_GB2312" w:eastAsia="仿宋_GB2312" w:cs="仿宋_GB2312"/>
          <w:position w:val="-1"/>
          <w:sz w:val="32"/>
          <w:szCs w:val="32"/>
          <w:lang w:eastAsia="zh-CN"/>
        </w:rPr>
      </w:pPr>
    </w:p>
    <w:p>
      <w:pPr>
        <w:pStyle w:val="12"/>
        <w:spacing w:line="560" w:lineRule="exact"/>
        <w:ind w:left="40" w:right="221" w:firstLine="654" w:firstLineChars="200"/>
        <w:rPr>
          <w:rFonts w:ascii="仿宋_GB2312" w:hAnsi="仿宋_GB2312" w:eastAsia="仿宋_GB2312" w:cs="仿宋_GB2312"/>
          <w:spacing w:val="6"/>
          <w:sz w:val="32"/>
          <w:szCs w:val="32"/>
          <w:lang w:eastAsia="zh-CN"/>
        </w:rPr>
      </w:pPr>
      <w:r>
        <w:rPr>
          <w:rFonts w:hint="eastAsia" w:ascii="仿宋_GB2312" w:hAnsi="仿宋_GB2312" w:eastAsia="仿宋_GB2312" w:cs="仿宋_GB2312"/>
          <w:b/>
          <w:bCs/>
          <w:spacing w:val="3"/>
          <w:sz w:val="32"/>
          <w:szCs w:val="32"/>
          <w:lang w:eastAsia="zh-CN"/>
        </w:rPr>
        <w:t>研究内容</w:t>
      </w:r>
      <w:r>
        <w:rPr>
          <w:rFonts w:hint="eastAsia" w:ascii="仿宋_GB2312" w:hAnsi="仿宋_GB2312" w:eastAsia="仿宋_GB2312" w:cs="仿宋_GB2312"/>
          <w:spacing w:val="3"/>
          <w:position w:val="1"/>
          <w:sz w:val="32"/>
          <w:szCs w:val="32"/>
          <w:lang w:eastAsia="zh-CN"/>
        </w:rPr>
        <w:t>8</w:t>
      </w:r>
    </w:p>
    <w:p>
      <w:pPr>
        <w:pStyle w:val="4"/>
        <w:bidi w:val="0"/>
        <w:ind w:firstLine="642" w:firstLineChars="200"/>
        <w:rPr>
          <w:rFonts w:hint="eastAsia"/>
        </w:rPr>
      </w:pPr>
      <w:bookmarkStart w:id="17" w:name="_Toc530167460"/>
      <w:r>
        <w:rPr>
          <w:rFonts w:hint="eastAsia"/>
          <w:lang w:eastAsia="zh-CN"/>
        </w:rPr>
        <w:t>基2025N001</w:t>
      </w:r>
      <w:r>
        <w:rPr>
          <w:rFonts w:hint="default"/>
          <w:lang w:val="en-US" w:eastAsia="zh-CN"/>
        </w:rPr>
        <w:t xml:space="preserve">6 </w:t>
      </w:r>
      <w:r>
        <w:rPr>
          <w:rFonts w:hint="eastAsia"/>
        </w:rPr>
        <w:t>基于非线性光学内窥成像与增量扩散学习的智能病理分析</w:t>
      </w:r>
      <w:bookmarkEnd w:id="17"/>
    </w:p>
    <w:p>
      <w:pPr>
        <w:pStyle w:val="12"/>
        <w:spacing w:line="560" w:lineRule="exact"/>
        <w:ind w:left="40" w:right="221" w:firstLine="640" w:firstLineChars="200"/>
        <w:rPr>
          <w:rFonts w:hint="eastAsia" w:ascii="仿宋_GB2312" w:hAnsi="仿宋_GB2312" w:eastAsia="仿宋_GB2312" w:cs="仿宋_GB2312"/>
          <w:position w:val="1"/>
          <w:sz w:val="32"/>
          <w:szCs w:val="32"/>
          <w:lang w:eastAsia="zh-CN"/>
        </w:rPr>
      </w:pPr>
      <w:r>
        <w:rPr>
          <w:rFonts w:hint="eastAsia" w:ascii="仿宋_GB2312" w:hAnsi="仿宋_GB2312" w:eastAsia="仿宋_GB2312" w:cs="仿宋_GB2312"/>
          <w:position w:val="1"/>
          <w:sz w:val="32"/>
          <w:szCs w:val="32"/>
          <w:lang w:eastAsia="zh-CN"/>
        </w:rPr>
        <w:t>---FO610交叉学科中的人工智能问题</w:t>
      </w:r>
    </w:p>
    <w:p>
      <w:pPr>
        <w:ind w:firstLine="640" w:firstLineChars="200"/>
        <w:rPr>
          <w:rFonts w:hint="eastAsia" w:ascii="仿宋_GB2312" w:hAnsi="仿宋_GB2312" w:eastAsia="仿宋_GB2312" w:cs="仿宋_GB2312"/>
          <w:position w:val="1"/>
          <w:sz w:val="32"/>
          <w:szCs w:val="32"/>
        </w:rPr>
      </w:pPr>
      <w:r>
        <w:rPr>
          <w:rFonts w:hint="eastAsia" w:ascii="仿宋_GB2312" w:hAnsi="仿宋_GB2312" w:eastAsia="仿宋_GB2312" w:cs="仿宋_GB2312"/>
          <w:position w:val="1"/>
          <w:sz w:val="32"/>
          <w:szCs w:val="32"/>
        </w:rPr>
        <w:t>聚焦脑胶质瘤临床病理诊断所面临的病理类型多样、异质性等难题，构建多模态非线性光学内窥成像与智能分析平台。研究受激拉曼、双光子荧光、荧光寿命、二次谐波等成像技术获取活体病理组织多参量微观结构和功能信息；融合H&amp;E和免疫组化分析，设计基于增量扩散学习模型，建立多种类型和级别的肿瘤病理与其光学影像的特征映射关系；研究多模态大模型和多智能体，实现智能病理分析，精准解析脑胶质瘤病理机制。</w:t>
      </w:r>
    </w:p>
    <w:p>
      <w:pPr>
        <w:spacing w:line="560" w:lineRule="exact"/>
        <w:ind w:firstLine="602" w:firstLineChars="200"/>
        <w:rPr>
          <w:rFonts w:hint="eastAsia" w:ascii="仿宋_GB2312" w:hAnsi="仿宋_GB2312" w:eastAsia="仿宋_GB2312" w:cs="仿宋_GB2312"/>
          <w:spacing w:val="-3"/>
          <w:position w:val="-1"/>
          <w:sz w:val="32"/>
          <w:szCs w:val="32"/>
          <w:lang w:eastAsia="zh-CN"/>
        </w:rPr>
      </w:pPr>
      <w:r>
        <w:rPr>
          <w:rFonts w:hint="eastAsia" w:ascii="仿宋_GB2312" w:hAnsi="仿宋_GB2312" w:eastAsia="仿宋_GB2312" w:cs="仿宋_GB2312"/>
          <w:b/>
          <w:bCs/>
          <w:spacing w:val="-10"/>
          <w:position w:val="-1"/>
          <w:sz w:val="32"/>
          <w:szCs w:val="32"/>
        </w:rPr>
        <w:t>资助金额：</w:t>
      </w:r>
      <w:r>
        <w:rPr>
          <w:rFonts w:hint="eastAsia" w:ascii="仿宋_GB2312" w:hAnsi="仿宋_GB2312" w:eastAsia="仿宋_GB2312" w:cs="仿宋_GB2312"/>
          <w:spacing w:val="-10"/>
          <w:position w:val="-1"/>
          <w:sz w:val="32"/>
          <w:szCs w:val="32"/>
          <w:lang w:eastAsia="zh-CN"/>
        </w:rPr>
        <w:t>不超过300万元</w:t>
      </w:r>
    </w:p>
    <w:p>
      <w:pPr>
        <w:spacing w:line="579" w:lineRule="exact"/>
        <w:rPr>
          <w:rFonts w:ascii="仿宋_GB2312" w:hAnsi="仿宋_GB2312" w:eastAsia="仿宋_GB2312" w:cs="仿宋_GB2312"/>
          <w:position w:val="-1"/>
          <w:sz w:val="32"/>
          <w:szCs w:val="32"/>
        </w:rPr>
      </w:pPr>
    </w:p>
    <w:p>
      <w:pPr>
        <w:pStyle w:val="12"/>
        <w:spacing w:line="560" w:lineRule="exact"/>
        <w:ind w:left="40" w:right="221"/>
        <w:rPr>
          <w:rFonts w:hint="eastAsia" w:ascii="仿宋_GB2312" w:hAnsi="仿宋_GB2312" w:eastAsia="仿宋_GB2312" w:cs="仿宋_GB2312"/>
          <w:position w:val="-1"/>
          <w:sz w:val="32"/>
          <w:szCs w:val="32"/>
          <w:lang w:eastAsia="zh-CN"/>
        </w:rPr>
      </w:pPr>
      <w:r>
        <w:rPr>
          <w:rFonts w:hint="eastAsia" w:ascii="仿宋_GB2312" w:hAnsi="仿宋_GB2312" w:eastAsia="仿宋_GB2312" w:cs="仿宋_GB2312"/>
          <w:spacing w:val="-10"/>
          <w:position w:val="-1"/>
          <w:sz w:val="32"/>
          <w:szCs w:val="32"/>
          <w:lang w:eastAsia="zh-CN"/>
        </w:rPr>
        <w:br w:type="page"/>
      </w:r>
    </w:p>
    <w:p>
      <w:pPr>
        <w:pStyle w:val="3"/>
        <w:bidi w:val="0"/>
        <w:jc w:val="center"/>
        <w:rPr>
          <w:rFonts w:hint="eastAsia"/>
        </w:rPr>
      </w:pPr>
      <w:bookmarkStart w:id="18" w:name="_Toc674478557"/>
      <w:r>
        <w:rPr>
          <w:rFonts w:hint="eastAsia"/>
        </w:rPr>
        <w:t>计划</w:t>
      </w:r>
      <w:r>
        <w:rPr>
          <w:rFonts w:hint="eastAsia"/>
          <w:lang w:eastAsia="zh-CN"/>
        </w:rPr>
        <w:t>三</w:t>
      </w:r>
      <w:r>
        <w:rPr>
          <w:rFonts w:hint="eastAsia"/>
        </w:rPr>
        <w:t>：高性能量子计算的基础理论与核心技术</w:t>
      </w:r>
      <w:bookmarkEnd w:id="18"/>
    </w:p>
    <w:p>
      <w:pPr>
        <w:spacing w:line="560" w:lineRule="exact"/>
        <w:ind w:firstLine="640" w:firstLineChars="200"/>
        <w:rPr>
          <w:rFonts w:hint="eastAsia" w:ascii="仿宋_GB2312" w:hAnsi="仿宋_GB2312" w:eastAsia="仿宋_GB2312" w:cs="仿宋_GB2312"/>
          <w:position w:val="-1"/>
          <w:sz w:val="32"/>
          <w:szCs w:val="32"/>
        </w:rPr>
      </w:pPr>
    </w:p>
    <w:p>
      <w:pPr>
        <w:spacing w:line="560" w:lineRule="exact"/>
        <w:ind w:firstLine="640" w:firstLineChars="200"/>
        <w:rPr>
          <w:rFonts w:hint="eastAsia" w:ascii="仿宋_GB2312" w:hAnsi="仿宋_GB2312" w:eastAsia="仿宋_GB2312" w:cs="仿宋_GB2312"/>
          <w:position w:val="-1"/>
          <w:sz w:val="32"/>
          <w:szCs w:val="32"/>
        </w:rPr>
      </w:pPr>
      <w:r>
        <w:rPr>
          <w:rFonts w:hint="eastAsia" w:ascii="仿宋_GB2312" w:hAnsi="仿宋_GB2312" w:eastAsia="仿宋_GB2312" w:cs="仿宋_GB2312"/>
          <w:position w:val="-1"/>
          <w:sz w:val="32"/>
          <w:szCs w:val="32"/>
        </w:rPr>
        <w:t>量子计算正处于从实验室基础研究走入实用化的关键阶段，针对部分主流量子计算平台，发展有特色的技术路线，解决关键瓶颈问题，构建高性能、可纠错的量子计算芯片系统，推动容错通用量子计算的关键技术发展；基于当前技术条件，构建面向量子计算的操作系统，发展有量子优势的量子算法，探索量子计算在生物、化学、材料等方面的实际应用，实现核心技术突破，在专利积累、软硬件生态建设、产业协同等方面形成显著回报。</w:t>
      </w:r>
    </w:p>
    <w:p>
      <w:pPr>
        <w:pStyle w:val="12"/>
        <w:spacing w:line="560" w:lineRule="exact"/>
        <w:ind w:left="40" w:right="221"/>
        <w:rPr>
          <w:rFonts w:hint="eastAsia" w:ascii="仿宋_GB2312" w:hAnsi="仿宋_GB2312" w:eastAsia="仿宋_GB2312" w:cs="仿宋_GB2312"/>
          <w:b/>
          <w:bCs/>
          <w:spacing w:val="-1"/>
          <w:sz w:val="32"/>
          <w:szCs w:val="32"/>
          <w:lang w:eastAsia="zh-CN"/>
        </w:rPr>
      </w:pPr>
    </w:p>
    <w:p>
      <w:pPr>
        <w:pStyle w:val="12"/>
        <w:spacing w:line="560" w:lineRule="exact"/>
        <w:ind w:left="40" w:right="221" w:firstLine="638" w:firstLineChars="200"/>
        <w:rPr>
          <w:rFonts w:ascii="仿宋_GB2312" w:hAnsi="仿宋_GB2312" w:eastAsia="仿宋_GB2312" w:cs="仿宋_GB2312"/>
          <w:spacing w:val="6"/>
          <w:sz w:val="32"/>
          <w:szCs w:val="32"/>
          <w:lang w:eastAsia="zh-CN"/>
        </w:rPr>
      </w:pPr>
      <w:r>
        <w:rPr>
          <w:rFonts w:hint="eastAsia" w:ascii="仿宋_GB2312" w:hAnsi="仿宋_GB2312" w:eastAsia="仿宋_GB2312" w:cs="仿宋_GB2312"/>
          <w:b/>
          <w:bCs/>
          <w:spacing w:val="-1"/>
          <w:sz w:val="32"/>
          <w:szCs w:val="32"/>
          <w:lang w:eastAsia="zh-CN"/>
        </w:rPr>
        <w:t>研究内容1</w:t>
      </w:r>
    </w:p>
    <w:p>
      <w:pPr>
        <w:pStyle w:val="4"/>
        <w:bidi w:val="0"/>
        <w:ind w:firstLine="642" w:firstLineChars="200"/>
        <w:rPr>
          <w:rFonts w:hint="eastAsia"/>
          <w:lang w:eastAsia="zh-CN"/>
        </w:rPr>
      </w:pPr>
      <w:bookmarkStart w:id="19" w:name="_Toc239728887"/>
      <w:r>
        <w:rPr>
          <w:rFonts w:hint="eastAsia"/>
          <w:lang w:eastAsia="zh-CN"/>
        </w:rPr>
        <w:t>基2025N001</w:t>
      </w:r>
      <w:r>
        <w:rPr>
          <w:rFonts w:hint="default"/>
          <w:lang w:val="en-US" w:eastAsia="zh-CN"/>
        </w:rPr>
        <w:t xml:space="preserve">7 </w:t>
      </w:r>
      <w:r>
        <w:rPr>
          <w:rFonts w:hint="eastAsia"/>
          <w:lang w:eastAsia="zh-CN"/>
        </w:rPr>
        <w:t>量子优势算法理论及其应用研究</w:t>
      </w:r>
      <w:bookmarkEnd w:id="19"/>
    </w:p>
    <w:p>
      <w:pPr>
        <w:pStyle w:val="12"/>
        <w:spacing w:line="560" w:lineRule="exact"/>
        <w:ind w:left="40" w:right="221" w:firstLine="632" w:firstLineChars="200"/>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position w:val="1"/>
          <w:sz w:val="32"/>
          <w:szCs w:val="32"/>
          <w:lang w:eastAsia="zh-CN"/>
        </w:rPr>
        <w:t>FO</w:t>
      </w:r>
      <w:r>
        <w:rPr>
          <w:rFonts w:hint="eastAsia" w:ascii="仿宋_GB2312" w:hAnsi="仿宋_GB2312" w:eastAsia="仿宋_GB2312" w:cs="仿宋_GB2312"/>
          <w:spacing w:val="6"/>
          <w:position w:val="1"/>
          <w:sz w:val="32"/>
          <w:szCs w:val="32"/>
          <w:lang w:eastAsia="zh-CN"/>
        </w:rPr>
        <w:t>110</w:t>
      </w:r>
      <w:r>
        <w:rPr>
          <w:rFonts w:hint="eastAsia" w:ascii="仿宋_GB2312" w:hAnsi="仿宋_GB2312" w:eastAsia="仿宋_GB2312" w:cs="仿宋_GB2312"/>
          <w:spacing w:val="6"/>
          <w:sz w:val="32"/>
          <w:szCs w:val="32"/>
          <w:lang w:eastAsia="zh-CN"/>
        </w:rPr>
        <w:t>量子通信与量子信息</w:t>
      </w:r>
      <w:r>
        <w:rPr>
          <w:rFonts w:hint="eastAsia" w:ascii="仿宋_GB2312" w:hAnsi="仿宋_GB2312" w:eastAsia="仿宋_GB2312" w:cs="仿宋_GB2312"/>
          <w:spacing w:val="-3"/>
          <w:w w:val="99"/>
          <w:sz w:val="32"/>
          <w:szCs w:val="32"/>
          <w:lang w:eastAsia="zh-CN"/>
        </w:rPr>
        <w:t>处理</w:t>
      </w:r>
    </w:p>
    <w:p>
      <w:pPr>
        <w:pStyle w:val="12"/>
        <w:spacing w:line="560" w:lineRule="exact"/>
        <w:ind w:left="40" w:right="221" w:firstLine="640" w:firstLineChars="200"/>
        <w:rPr>
          <w:rFonts w:hint="eastAsia" w:ascii="仿宋_GB2312" w:hAnsi="仿宋_GB2312" w:eastAsia="仿宋_GB2312" w:cs="仿宋_GB2312"/>
          <w:position w:val="-1"/>
          <w:sz w:val="32"/>
          <w:szCs w:val="32"/>
          <w:lang w:eastAsia="zh-CN"/>
        </w:rPr>
      </w:pPr>
      <w:r>
        <w:rPr>
          <w:rFonts w:hint="eastAsia" w:ascii="仿宋_GB2312" w:hAnsi="仿宋_GB2312" w:eastAsia="仿宋_GB2312" w:cs="仿宋_GB2312"/>
          <w:position w:val="-1"/>
          <w:sz w:val="32"/>
          <w:szCs w:val="32"/>
          <w:lang w:eastAsia="zh-CN"/>
        </w:rPr>
        <w:t>研究适用于当前量子计算平台的量子纠错码方案。如基于Tanner图递归拓展方案，量子循环码和基于高维XYZ乘积构造法的量子纠错码等；研究实现大规模通用容错量子计算的具体应用；开发超越经典计算的量子人工智能算法，在特定问题上实现比经典机器学习更准确的预测</w:t>
      </w:r>
      <w:r>
        <w:rPr>
          <w:rFonts w:hint="eastAsia" w:ascii="仿宋_GB2312" w:hAnsi="仿宋_GB2312" w:eastAsia="仿宋_GB2312" w:cs="仿宋_GB2312"/>
          <w:position w:val="-1"/>
          <w:sz w:val="32"/>
          <w:szCs w:val="32"/>
          <w:lang w:eastAsia="zh-CN"/>
        </w:rPr>
        <w:drawing>
          <wp:inline distT="0" distB="0" distL="114300" distR="114300">
            <wp:extent cx="38100" cy="91440"/>
            <wp:effectExtent l="0" t="0" r="0" b="3810"/>
            <wp:docPr id="1" name="图片 2"/>
            <wp:cNvGraphicFramePr/>
            <a:graphic xmlns:a="http://schemas.openxmlformats.org/drawingml/2006/main">
              <a:graphicData uri="http://schemas.openxmlformats.org/drawingml/2006/picture">
                <pic:pic xmlns:pic="http://schemas.openxmlformats.org/drawingml/2006/picture">
                  <pic:nvPicPr>
                    <pic:cNvPr id="1" name="图片 2"/>
                    <pic:cNvPicPr/>
                  </pic:nvPicPr>
                  <pic:blipFill>
                    <a:blip r:embed="rId5"/>
                    <a:stretch>
                      <a:fillRect/>
                    </a:stretch>
                  </pic:blipFill>
                  <pic:spPr>
                    <a:xfrm>
                      <a:off x="0" y="0"/>
                      <a:ext cx="38100" cy="91440"/>
                    </a:xfrm>
                    <a:prstGeom prst="rect">
                      <a:avLst/>
                    </a:prstGeom>
                    <a:noFill/>
                    <a:ln>
                      <a:noFill/>
                    </a:ln>
                  </pic:spPr>
                </pic:pic>
              </a:graphicData>
            </a:graphic>
          </wp:inline>
        </w:drawing>
      </w:r>
      <w:r>
        <w:rPr>
          <w:rFonts w:hint="eastAsia" w:ascii="仿宋_GB2312" w:hAnsi="仿宋_GB2312" w:eastAsia="仿宋_GB2312" w:cs="仿宋_GB2312"/>
          <w:position w:val="-1"/>
          <w:sz w:val="32"/>
          <w:szCs w:val="32"/>
          <w:lang w:eastAsia="zh-CN"/>
        </w:rPr>
        <w:t>分类结果；提高量子机器学习算法的安全性和鲁棒性；利用量子神经网络更好的小样本泛化能力，提升冷启动或样本不平衡场景下机器学习算法的效果；利用分布式量子机器学习算法在规模有限的量子计算机真机上解决更大规模的实际应用问题；基于超导量子计算机真机，验证量子机器学习算法在金融、材料、医药、制造等实际问题中的优势。</w:t>
      </w:r>
    </w:p>
    <w:p>
      <w:pPr>
        <w:spacing w:line="560" w:lineRule="exact"/>
        <w:ind w:firstLine="602" w:firstLineChars="200"/>
        <w:rPr>
          <w:rFonts w:hint="eastAsia" w:ascii="仿宋_GB2312" w:hAnsi="仿宋_GB2312" w:eastAsia="仿宋_GB2312" w:cs="仿宋_GB2312"/>
          <w:spacing w:val="-3"/>
          <w:position w:val="-1"/>
          <w:sz w:val="32"/>
          <w:szCs w:val="32"/>
          <w:lang w:eastAsia="zh-CN"/>
        </w:rPr>
      </w:pPr>
      <w:r>
        <w:rPr>
          <w:rFonts w:hint="eastAsia" w:ascii="仿宋_GB2312" w:hAnsi="仿宋_GB2312" w:eastAsia="仿宋_GB2312" w:cs="仿宋_GB2312"/>
          <w:b/>
          <w:bCs/>
          <w:spacing w:val="-10"/>
          <w:position w:val="-1"/>
          <w:sz w:val="32"/>
          <w:szCs w:val="32"/>
        </w:rPr>
        <w:t>资助金额：</w:t>
      </w:r>
      <w:r>
        <w:rPr>
          <w:rFonts w:hint="eastAsia" w:ascii="仿宋_GB2312" w:hAnsi="仿宋_GB2312" w:eastAsia="仿宋_GB2312" w:cs="仿宋_GB2312"/>
          <w:spacing w:val="-10"/>
          <w:position w:val="-1"/>
          <w:sz w:val="32"/>
          <w:szCs w:val="32"/>
          <w:lang w:eastAsia="zh-CN"/>
        </w:rPr>
        <w:t>不超过300万元</w:t>
      </w:r>
    </w:p>
    <w:p>
      <w:pPr>
        <w:pStyle w:val="12"/>
        <w:spacing w:line="560" w:lineRule="exact"/>
        <w:ind w:left="40" w:right="221"/>
        <w:rPr>
          <w:rFonts w:hint="eastAsia" w:ascii="仿宋_GB2312" w:hAnsi="仿宋_GB2312" w:eastAsia="仿宋_GB2312" w:cs="仿宋_GB2312"/>
          <w:b/>
          <w:bCs/>
          <w:spacing w:val="-1"/>
          <w:sz w:val="32"/>
          <w:szCs w:val="32"/>
          <w:lang w:eastAsia="zh-CN"/>
        </w:rPr>
      </w:pPr>
    </w:p>
    <w:p>
      <w:pPr>
        <w:pStyle w:val="12"/>
        <w:spacing w:line="560" w:lineRule="exact"/>
        <w:ind w:left="40" w:right="221" w:firstLine="638" w:firstLineChars="200"/>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b/>
          <w:bCs/>
          <w:spacing w:val="-1"/>
          <w:sz w:val="32"/>
          <w:szCs w:val="32"/>
          <w:lang w:eastAsia="zh-CN"/>
        </w:rPr>
        <w:t>研究内容</w:t>
      </w:r>
      <w:r>
        <w:rPr>
          <w:rFonts w:hint="eastAsia" w:ascii="仿宋_GB2312" w:hAnsi="仿宋_GB2312" w:eastAsia="仿宋_GB2312" w:cs="仿宋_GB2312"/>
          <w:spacing w:val="-1"/>
          <w:position w:val="1"/>
          <w:sz w:val="32"/>
          <w:szCs w:val="32"/>
          <w:lang w:eastAsia="zh-CN"/>
        </w:rPr>
        <w:t>2</w:t>
      </w:r>
    </w:p>
    <w:p>
      <w:pPr>
        <w:pStyle w:val="4"/>
        <w:bidi w:val="0"/>
        <w:ind w:firstLine="642" w:firstLineChars="200"/>
        <w:rPr>
          <w:rFonts w:hint="eastAsia"/>
          <w:lang w:eastAsia="zh-CN"/>
        </w:rPr>
      </w:pPr>
      <w:bookmarkStart w:id="20" w:name="_Toc1357533311"/>
      <w:r>
        <w:rPr>
          <w:rFonts w:hint="eastAsia"/>
          <w:lang w:eastAsia="zh-CN"/>
        </w:rPr>
        <w:t>基2025N001</w:t>
      </w:r>
      <w:r>
        <w:rPr>
          <w:rFonts w:hint="default"/>
          <w:lang w:val="en-US" w:eastAsia="zh-CN"/>
        </w:rPr>
        <w:t xml:space="preserve">8 </w:t>
      </w:r>
      <w:r>
        <w:rPr>
          <w:rFonts w:hint="eastAsia"/>
          <w:lang w:eastAsia="zh-CN"/>
        </w:rPr>
        <w:t>高质量离子肼量子计算芯片的制备和集成</w:t>
      </w:r>
      <w:bookmarkEnd w:id="20"/>
    </w:p>
    <w:p>
      <w:pPr>
        <w:pStyle w:val="12"/>
        <w:spacing w:line="560" w:lineRule="exact"/>
        <w:ind w:left="40" w:right="221" w:firstLine="636" w:firstLineChars="200"/>
        <w:rPr>
          <w:rFonts w:hint="eastAsia" w:ascii="仿宋_GB2312" w:hAnsi="仿宋_GB2312" w:eastAsia="仿宋_GB2312" w:cs="仿宋_GB2312"/>
          <w:spacing w:val="-1"/>
          <w:sz w:val="32"/>
          <w:szCs w:val="32"/>
          <w:lang w:eastAsia="zh-CN"/>
        </w:rPr>
      </w:pPr>
      <w:r>
        <w:rPr>
          <w:rFonts w:hint="eastAsia" w:ascii="仿宋_GB2312" w:hAnsi="仿宋_GB2312" w:eastAsia="仿宋_GB2312" w:cs="仿宋_GB2312"/>
          <w:spacing w:val="-1"/>
          <w:sz w:val="32"/>
          <w:szCs w:val="32"/>
          <w:lang w:eastAsia="zh-CN"/>
        </w:rPr>
        <w:t>---A0403原子和分子物理</w:t>
      </w:r>
    </w:p>
    <w:p>
      <w:pPr>
        <w:pStyle w:val="12"/>
        <w:spacing w:line="560" w:lineRule="exact"/>
        <w:ind w:left="40" w:right="221" w:firstLine="640" w:firstLineChars="200"/>
        <w:rPr>
          <w:rFonts w:hint="eastAsia" w:ascii="仿宋_GB2312" w:hAnsi="仿宋_GB2312" w:eastAsia="仿宋_GB2312" w:cs="仿宋_GB2312"/>
          <w:position w:val="-1"/>
          <w:sz w:val="32"/>
          <w:szCs w:val="32"/>
          <w:lang w:eastAsia="zh-CN"/>
        </w:rPr>
      </w:pPr>
      <w:r>
        <w:rPr>
          <w:rFonts w:hint="eastAsia" w:ascii="仿宋_GB2312" w:hAnsi="仿宋_GB2312" w:eastAsia="仿宋_GB2312" w:cs="仿宋_GB2312"/>
          <w:position w:val="-1"/>
          <w:sz w:val="32"/>
          <w:szCs w:val="32"/>
          <w:lang w:eastAsia="zh-CN"/>
        </w:rPr>
        <w:t>基于CMOS工艺的高质量离子阱量子计算芯片制备方法，研究片上集成不同功能器件的集成与封装方法。实现集成片上信号源（DAC）或激励源（AWG）等功能器件的一体化离子阱量子计算芯片。实现12bit分辨率、50MSPS采样率、10v-30v输出电压范围的国产集成DAC芯片。演示利用片上激励源实现离子输运集成和一体化的离子阱芯片。研究面向百万比特大规模容错量子计算的通用测控系统。研制包含指令集、处理器微架构、片上总线、网络协议、编译器以及运行时库，实现从硬件加速模块到超算等不同规模的经典算力资源的低延迟融合，以及万节点级大规模测控网络的全局同步和实时通信等功能。</w:t>
      </w:r>
    </w:p>
    <w:p>
      <w:pPr>
        <w:spacing w:line="560" w:lineRule="exact"/>
        <w:ind w:firstLine="602" w:firstLineChars="200"/>
        <w:rPr>
          <w:rFonts w:hint="eastAsia" w:ascii="仿宋_GB2312" w:hAnsi="仿宋_GB2312" w:eastAsia="仿宋_GB2312" w:cs="仿宋_GB2312"/>
          <w:spacing w:val="-3"/>
          <w:position w:val="-1"/>
          <w:sz w:val="32"/>
          <w:szCs w:val="32"/>
          <w:lang w:eastAsia="zh-CN"/>
        </w:rPr>
      </w:pPr>
      <w:r>
        <w:rPr>
          <w:rFonts w:hint="eastAsia" w:ascii="仿宋_GB2312" w:hAnsi="仿宋_GB2312" w:eastAsia="仿宋_GB2312" w:cs="仿宋_GB2312"/>
          <w:b/>
          <w:bCs/>
          <w:spacing w:val="-10"/>
          <w:position w:val="-1"/>
          <w:sz w:val="32"/>
          <w:szCs w:val="32"/>
        </w:rPr>
        <w:t>资助金额：</w:t>
      </w:r>
      <w:r>
        <w:rPr>
          <w:rFonts w:hint="eastAsia" w:ascii="仿宋_GB2312" w:hAnsi="仿宋_GB2312" w:eastAsia="仿宋_GB2312" w:cs="仿宋_GB2312"/>
          <w:spacing w:val="-10"/>
          <w:position w:val="-1"/>
          <w:sz w:val="32"/>
          <w:szCs w:val="32"/>
          <w:lang w:eastAsia="zh-CN"/>
        </w:rPr>
        <w:t>不超过300万元</w:t>
      </w:r>
    </w:p>
    <w:p>
      <w:pPr>
        <w:pStyle w:val="8"/>
        <w:jc w:val="both"/>
        <w:rPr>
          <w:rFonts w:hint="eastAsia" w:ascii="仿宋_GB2312" w:hAnsi="仿宋_GB2312" w:eastAsia="仿宋_GB2312" w:cs="仿宋_GB2312"/>
          <w:position w:val="-1"/>
          <w:sz w:val="32"/>
          <w:szCs w:val="32"/>
        </w:rPr>
      </w:pPr>
    </w:p>
    <w:p>
      <w:pPr>
        <w:pStyle w:val="12"/>
        <w:spacing w:line="560" w:lineRule="exact"/>
        <w:ind w:left="40" w:right="221" w:firstLine="642" w:firstLineChars="200"/>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b/>
          <w:bCs/>
          <w:sz w:val="32"/>
          <w:szCs w:val="32"/>
          <w:lang w:eastAsia="zh-CN"/>
        </w:rPr>
        <w:t>研究内容</w:t>
      </w:r>
      <w:r>
        <w:rPr>
          <w:rFonts w:hint="eastAsia" w:ascii="仿宋_GB2312" w:hAnsi="仿宋_GB2312" w:eastAsia="仿宋_GB2312" w:cs="仿宋_GB2312"/>
          <w:position w:val="1"/>
          <w:sz w:val="32"/>
          <w:szCs w:val="32"/>
          <w:lang w:eastAsia="zh-CN"/>
        </w:rPr>
        <w:t>3</w:t>
      </w:r>
    </w:p>
    <w:p>
      <w:pPr>
        <w:pStyle w:val="4"/>
        <w:bidi w:val="0"/>
        <w:ind w:firstLine="642" w:firstLineChars="200"/>
        <w:rPr>
          <w:rFonts w:hint="eastAsia"/>
          <w:lang w:eastAsia="zh-CN"/>
        </w:rPr>
      </w:pPr>
      <w:bookmarkStart w:id="21" w:name="_Toc111033897"/>
      <w:r>
        <w:rPr>
          <w:rFonts w:hint="eastAsia"/>
          <w:lang w:eastAsia="zh-CN"/>
        </w:rPr>
        <w:t>基2025N001</w:t>
      </w:r>
      <w:r>
        <w:rPr>
          <w:rFonts w:hint="default"/>
          <w:lang w:val="en-US" w:eastAsia="zh-CN"/>
        </w:rPr>
        <w:t xml:space="preserve">9 </w:t>
      </w:r>
      <w:r>
        <w:rPr>
          <w:rFonts w:hint="eastAsia"/>
          <w:lang w:eastAsia="zh-CN"/>
        </w:rPr>
        <w:t>半导体量子芯片纠错和编码</w:t>
      </w:r>
      <w:bookmarkEnd w:id="21"/>
    </w:p>
    <w:p>
      <w:pPr>
        <w:pStyle w:val="12"/>
        <w:spacing w:line="560" w:lineRule="exact"/>
        <w:ind w:left="40" w:right="221" w:firstLine="636" w:firstLineChars="200"/>
        <w:rPr>
          <w:rFonts w:hint="eastAsia" w:ascii="仿宋_GB2312" w:hAnsi="仿宋_GB2312" w:eastAsia="仿宋_GB2312" w:cs="仿宋_GB2312"/>
          <w:spacing w:val="-1"/>
          <w:sz w:val="32"/>
          <w:szCs w:val="32"/>
          <w:lang w:eastAsia="zh-CN"/>
        </w:rPr>
      </w:pPr>
      <w:r>
        <w:rPr>
          <w:rFonts w:hint="eastAsia" w:ascii="仿宋_GB2312" w:hAnsi="仿宋_GB2312" w:eastAsia="仿宋_GB2312" w:cs="仿宋_GB2312"/>
          <w:spacing w:val="-1"/>
          <w:sz w:val="32"/>
          <w:szCs w:val="32"/>
          <w:lang w:eastAsia="zh-CN"/>
        </w:rPr>
        <w:t>---A0403原子和分子物理</w:t>
      </w:r>
    </w:p>
    <w:p>
      <w:pPr>
        <w:pStyle w:val="12"/>
        <w:spacing w:line="560" w:lineRule="exact"/>
        <w:ind w:left="40" w:right="221" w:firstLine="640" w:firstLineChars="200"/>
        <w:rPr>
          <w:rFonts w:hint="eastAsia" w:ascii="仿宋_GB2312" w:hAnsi="仿宋_GB2312" w:eastAsia="仿宋_GB2312" w:cs="仿宋_GB2312"/>
          <w:position w:val="-1"/>
          <w:sz w:val="32"/>
          <w:szCs w:val="32"/>
          <w:lang w:eastAsia="zh-CN"/>
        </w:rPr>
      </w:pPr>
      <w:r>
        <w:rPr>
          <w:rFonts w:hint="eastAsia" w:ascii="仿宋_GB2312" w:hAnsi="仿宋_GB2312" w:eastAsia="仿宋_GB2312" w:cs="仿宋_GB2312"/>
          <w:position w:val="-1"/>
          <w:sz w:val="32"/>
          <w:szCs w:val="32"/>
          <w:lang w:eastAsia="zh-CN"/>
        </w:rPr>
        <w:t>研究硅基量子比特误差特性表征与建模，建立误差偏置随控制参数的定量关系，实现偏置感知量子纠错编码。设计资源高效的量子纠错码，研究保持误差偏置的纠缠门；在四比特以上系统实现</w:t>
      </w:r>
      <w:r>
        <w:rPr>
          <w:rFonts w:hint="eastAsia" w:ascii="华文中宋" w:hAnsi="华文中宋" w:eastAsia="华文中宋" w:cs="华文中宋"/>
          <w:position w:val="-1"/>
          <w:sz w:val="32"/>
          <w:szCs w:val="32"/>
          <w:lang w:eastAsia="zh-CN"/>
        </w:rPr>
        <w:t>〔</w:t>
      </w:r>
      <w:r>
        <w:rPr>
          <w:rFonts w:hint="eastAsia" w:ascii="仿宋_GB2312" w:hAnsi="仿宋_GB2312" w:eastAsia="仿宋_GB2312" w:cs="仿宋_GB2312"/>
          <w:position w:val="-1"/>
          <w:sz w:val="32"/>
          <w:szCs w:val="32"/>
          <w:lang w:eastAsia="zh-CN"/>
        </w:rPr>
        <w:t>4,2,2</w:t>
      </w:r>
      <w:r>
        <w:rPr>
          <w:rFonts w:hint="eastAsia" w:ascii="华文中宋" w:hAnsi="华文中宋" w:eastAsia="华文中宋" w:cs="华文中宋"/>
          <w:position w:val="-1"/>
          <w:sz w:val="32"/>
          <w:szCs w:val="32"/>
          <w:lang w:eastAsia="zh-CN"/>
        </w:rPr>
        <w:t>〕</w:t>
      </w:r>
      <w:r>
        <w:rPr>
          <w:rFonts w:hint="eastAsia" w:ascii="仿宋_GB2312" w:hAnsi="仿宋_GB2312" w:eastAsia="仿宋_GB2312" w:cs="仿宋_GB2312"/>
          <w:position w:val="-1"/>
          <w:sz w:val="32"/>
          <w:szCs w:val="32"/>
          <w:lang w:eastAsia="zh-CN"/>
        </w:rPr>
        <w:t>码，验证其错误检测能力。构建两个逻辑比特的纠缠线路，测试逻辑操作保真度。建立理论实验迭代优化机制。在逻辑比特层面实现变分量子本征求解器等混合量子经典算法，评估噪声影响；在团簇核自旋中实现重复纠错码，设计相应的逻辑门，实现较高的纠错能力。</w:t>
      </w:r>
    </w:p>
    <w:p>
      <w:pPr>
        <w:spacing w:line="560" w:lineRule="exact"/>
        <w:ind w:firstLine="602" w:firstLineChars="200"/>
        <w:rPr>
          <w:rFonts w:hint="eastAsia" w:ascii="仿宋_GB2312" w:hAnsi="仿宋_GB2312" w:eastAsia="仿宋_GB2312" w:cs="仿宋_GB2312"/>
          <w:spacing w:val="-3"/>
          <w:position w:val="-1"/>
          <w:sz w:val="32"/>
          <w:szCs w:val="32"/>
          <w:lang w:eastAsia="zh-CN"/>
        </w:rPr>
      </w:pPr>
      <w:r>
        <w:rPr>
          <w:rFonts w:hint="eastAsia" w:ascii="仿宋_GB2312" w:hAnsi="仿宋_GB2312" w:eastAsia="仿宋_GB2312" w:cs="仿宋_GB2312"/>
          <w:b/>
          <w:bCs/>
          <w:spacing w:val="-10"/>
          <w:position w:val="-1"/>
          <w:sz w:val="32"/>
          <w:szCs w:val="32"/>
        </w:rPr>
        <w:t>资助金额：</w:t>
      </w:r>
      <w:r>
        <w:rPr>
          <w:rFonts w:hint="eastAsia" w:ascii="仿宋_GB2312" w:hAnsi="仿宋_GB2312" w:eastAsia="仿宋_GB2312" w:cs="仿宋_GB2312"/>
          <w:spacing w:val="-10"/>
          <w:position w:val="-1"/>
          <w:sz w:val="32"/>
          <w:szCs w:val="32"/>
          <w:lang w:eastAsia="zh-CN"/>
        </w:rPr>
        <w:t>不超过300万元</w:t>
      </w:r>
    </w:p>
    <w:p>
      <w:pPr>
        <w:pStyle w:val="12"/>
        <w:spacing w:line="560" w:lineRule="exact"/>
        <w:ind w:left="40" w:right="221"/>
        <w:rPr>
          <w:rFonts w:hint="eastAsia" w:ascii="仿宋_GB2312" w:hAnsi="仿宋_GB2312" w:eastAsia="仿宋_GB2312" w:cs="仿宋_GB2312"/>
          <w:spacing w:val="6"/>
          <w:sz w:val="32"/>
          <w:szCs w:val="32"/>
          <w:lang w:eastAsia="zh-CN"/>
        </w:rPr>
      </w:pPr>
    </w:p>
    <w:p>
      <w:pPr>
        <w:pStyle w:val="12"/>
        <w:spacing w:line="560" w:lineRule="exact"/>
        <w:ind w:left="40" w:right="221" w:firstLine="638" w:firstLineChars="200"/>
        <w:rPr>
          <w:rFonts w:hint="eastAsia" w:ascii="仿宋_GB2312" w:hAnsi="仿宋_GB2312" w:eastAsia="仿宋_GB2312" w:cs="仿宋_GB2312"/>
          <w:b/>
          <w:bCs/>
          <w:spacing w:val="-1"/>
          <w:sz w:val="32"/>
          <w:szCs w:val="32"/>
          <w:lang w:eastAsia="zh-CN"/>
        </w:rPr>
      </w:pPr>
      <w:r>
        <w:rPr>
          <w:rFonts w:hint="eastAsia" w:ascii="仿宋_GB2312" w:hAnsi="仿宋_GB2312" w:eastAsia="仿宋_GB2312" w:cs="仿宋_GB2312"/>
          <w:b/>
          <w:bCs/>
          <w:spacing w:val="-1"/>
          <w:sz w:val="32"/>
          <w:szCs w:val="32"/>
          <w:lang w:eastAsia="zh-CN"/>
        </w:rPr>
        <w:t>研究内容4</w:t>
      </w:r>
    </w:p>
    <w:p>
      <w:pPr>
        <w:pStyle w:val="4"/>
        <w:bidi w:val="0"/>
        <w:ind w:firstLine="642" w:firstLineChars="200"/>
        <w:rPr>
          <w:rFonts w:hint="eastAsia"/>
          <w:lang w:eastAsia="zh-CN"/>
        </w:rPr>
      </w:pPr>
      <w:bookmarkStart w:id="22" w:name="_Toc26258879"/>
      <w:r>
        <w:rPr>
          <w:rFonts w:hint="eastAsia"/>
          <w:lang w:eastAsia="zh-CN"/>
        </w:rPr>
        <w:t>基2025N00</w:t>
      </w:r>
      <w:r>
        <w:rPr>
          <w:rFonts w:hint="default"/>
          <w:lang w:val="en-US" w:eastAsia="zh-CN"/>
        </w:rPr>
        <w:t xml:space="preserve">20 </w:t>
      </w:r>
      <w:r>
        <w:rPr>
          <w:rFonts w:hint="eastAsia"/>
          <w:lang w:eastAsia="zh-CN"/>
        </w:rPr>
        <w:t>超导量子芯片的量子纠错技术</w:t>
      </w:r>
      <w:bookmarkEnd w:id="22"/>
    </w:p>
    <w:p>
      <w:pPr>
        <w:pStyle w:val="12"/>
        <w:spacing w:line="560" w:lineRule="exact"/>
        <w:ind w:left="40" w:right="221" w:firstLine="636" w:firstLineChars="200"/>
        <w:rPr>
          <w:rFonts w:hint="eastAsia" w:ascii="仿宋_GB2312" w:hAnsi="仿宋_GB2312" w:eastAsia="仿宋_GB2312" w:cs="仿宋_GB2312"/>
          <w:spacing w:val="-1"/>
          <w:sz w:val="32"/>
          <w:szCs w:val="32"/>
          <w:lang w:eastAsia="zh-CN"/>
        </w:rPr>
      </w:pPr>
      <w:r>
        <w:rPr>
          <w:rFonts w:hint="eastAsia" w:ascii="仿宋_GB2312" w:hAnsi="仿宋_GB2312" w:eastAsia="仿宋_GB2312" w:cs="仿宋_GB2312"/>
          <w:spacing w:val="-1"/>
          <w:sz w:val="32"/>
          <w:szCs w:val="32"/>
          <w:lang w:eastAsia="zh-CN"/>
        </w:rPr>
        <w:t>---FO110量子通信与量子信息处理</w:t>
      </w:r>
    </w:p>
    <w:p>
      <w:pPr>
        <w:pStyle w:val="12"/>
        <w:spacing w:line="560" w:lineRule="exact"/>
        <w:ind w:left="40" w:right="221" w:firstLine="640" w:firstLineChars="200"/>
        <w:rPr>
          <w:rFonts w:hint="eastAsia" w:ascii="仿宋_GB2312" w:hAnsi="仿宋_GB2312" w:eastAsia="仿宋_GB2312" w:cs="仿宋_GB2312"/>
          <w:position w:val="-1"/>
          <w:sz w:val="32"/>
          <w:szCs w:val="32"/>
          <w:lang w:eastAsia="zh-CN"/>
        </w:rPr>
      </w:pPr>
      <w:r>
        <w:rPr>
          <w:rFonts w:hint="eastAsia" w:ascii="仿宋_GB2312" w:hAnsi="仿宋_GB2312" w:eastAsia="仿宋_GB2312" w:cs="仿宋_GB2312"/>
          <w:position w:val="-1"/>
          <w:sz w:val="32"/>
          <w:szCs w:val="32"/>
          <w:lang w:eastAsia="zh-CN"/>
        </w:rPr>
        <w:t>聚焦超导量子芯片的表面码量子纠错技术，研究突破d=7表面码纠错技术并实现量子纠错盈亏平衡。研究高保真度的同步纠缠门，开发新技术抑制杂散耦合影响，通过优化工艺设计减少TLS效应，研发新型读取腔结构，解决快速读取与高相干性之间的矛盾。结合高性能参量放大器和优化的读取脉冲技术，提升读取保真度。开发控制线共用操控技术，通过将耦合器分组交替排列实现同步开关，提高芯片的拓展性和可靠性。设计开发自动量子纠错（AQEC）方案，实验实现玻色编码的量子纠错，完成多种错误类型的纠错。</w:t>
      </w:r>
    </w:p>
    <w:p>
      <w:pPr>
        <w:spacing w:line="560" w:lineRule="exact"/>
        <w:ind w:firstLine="602" w:firstLineChars="200"/>
        <w:rPr>
          <w:rFonts w:hint="eastAsia" w:ascii="仿宋_GB2312" w:hAnsi="仿宋_GB2312" w:eastAsia="仿宋_GB2312" w:cs="仿宋_GB2312"/>
          <w:spacing w:val="-3"/>
          <w:position w:val="-1"/>
          <w:sz w:val="32"/>
          <w:szCs w:val="32"/>
          <w:lang w:eastAsia="zh-CN"/>
        </w:rPr>
      </w:pPr>
      <w:r>
        <w:rPr>
          <w:rFonts w:hint="eastAsia" w:ascii="仿宋_GB2312" w:hAnsi="仿宋_GB2312" w:eastAsia="仿宋_GB2312" w:cs="仿宋_GB2312"/>
          <w:b/>
          <w:bCs/>
          <w:spacing w:val="-10"/>
          <w:position w:val="-1"/>
          <w:sz w:val="32"/>
          <w:szCs w:val="32"/>
        </w:rPr>
        <w:t>资助金额：</w:t>
      </w:r>
      <w:r>
        <w:rPr>
          <w:rFonts w:hint="eastAsia" w:ascii="仿宋_GB2312" w:hAnsi="仿宋_GB2312" w:eastAsia="仿宋_GB2312" w:cs="仿宋_GB2312"/>
          <w:spacing w:val="-10"/>
          <w:position w:val="-1"/>
          <w:sz w:val="32"/>
          <w:szCs w:val="32"/>
          <w:lang w:eastAsia="zh-CN"/>
        </w:rPr>
        <w:t>不超过300万元</w:t>
      </w:r>
    </w:p>
    <w:p>
      <w:pPr>
        <w:pStyle w:val="12"/>
        <w:spacing w:line="560" w:lineRule="exact"/>
        <w:ind w:left="40" w:right="221" w:firstLine="1"/>
        <w:rPr>
          <w:rFonts w:hint="eastAsia" w:ascii="仿宋_GB2312" w:hAnsi="仿宋_GB2312" w:eastAsia="仿宋_GB2312" w:cs="仿宋_GB2312"/>
          <w:position w:val="-1"/>
          <w:sz w:val="32"/>
          <w:szCs w:val="32"/>
          <w:lang w:eastAsia="zh-CN"/>
        </w:rPr>
      </w:pPr>
    </w:p>
    <w:p>
      <w:pPr>
        <w:pStyle w:val="12"/>
        <w:spacing w:line="560" w:lineRule="exact"/>
        <w:ind w:left="40" w:right="221" w:firstLine="638" w:firstLineChars="200"/>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b/>
          <w:bCs/>
          <w:spacing w:val="-1"/>
          <w:sz w:val="32"/>
          <w:szCs w:val="32"/>
          <w:lang w:eastAsia="zh-CN"/>
        </w:rPr>
        <w:t>研究内容</w:t>
      </w:r>
      <w:r>
        <w:rPr>
          <w:rFonts w:hint="eastAsia" w:ascii="仿宋_GB2312" w:hAnsi="仿宋_GB2312" w:eastAsia="仿宋_GB2312" w:cs="仿宋_GB2312"/>
          <w:spacing w:val="-1"/>
          <w:position w:val="2"/>
          <w:sz w:val="32"/>
          <w:szCs w:val="32"/>
          <w:lang w:eastAsia="zh-CN"/>
        </w:rPr>
        <w:t>5</w:t>
      </w:r>
    </w:p>
    <w:p>
      <w:pPr>
        <w:pStyle w:val="4"/>
        <w:bidi w:val="0"/>
        <w:ind w:firstLine="642" w:firstLineChars="200"/>
        <w:rPr>
          <w:rFonts w:hint="eastAsia"/>
          <w:lang w:eastAsia="zh-CN"/>
        </w:rPr>
      </w:pPr>
      <w:bookmarkStart w:id="23" w:name="_Toc665461690"/>
      <w:r>
        <w:rPr>
          <w:rFonts w:hint="eastAsia"/>
          <w:lang w:eastAsia="zh-CN"/>
        </w:rPr>
        <w:t>基2025N00</w:t>
      </w:r>
      <w:r>
        <w:rPr>
          <w:rFonts w:hint="default"/>
          <w:lang w:val="en-US" w:eastAsia="zh-CN"/>
        </w:rPr>
        <w:t>2</w:t>
      </w:r>
      <w:r>
        <w:rPr>
          <w:rFonts w:hint="eastAsia"/>
          <w:lang w:eastAsia="zh-CN"/>
        </w:rPr>
        <w:t>1</w:t>
      </w:r>
      <w:r>
        <w:rPr>
          <w:rFonts w:hint="default"/>
          <w:lang w:val="en-US" w:eastAsia="zh-CN"/>
        </w:rPr>
        <w:t xml:space="preserve"> </w:t>
      </w:r>
      <w:r>
        <w:rPr>
          <w:rFonts w:hint="eastAsia"/>
          <w:lang w:eastAsia="zh-CN"/>
        </w:rPr>
        <w:t>分布式量子处理中的跨芯片互联技术</w:t>
      </w:r>
      <w:bookmarkEnd w:id="23"/>
    </w:p>
    <w:p>
      <w:pPr>
        <w:pStyle w:val="12"/>
        <w:spacing w:line="560" w:lineRule="exact"/>
        <w:ind w:left="40" w:right="221" w:firstLine="628" w:firstLineChars="200"/>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position w:val="1"/>
          <w:sz w:val="32"/>
          <w:szCs w:val="32"/>
          <w:lang w:eastAsia="zh-CN"/>
        </w:rPr>
        <w:t>FO</w:t>
      </w:r>
      <w:r>
        <w:rPr>
          <w:rFonts w:hint="eastAsia" w:ascii="仿宋_GB2312" w:hAnsi="仿宋_GB2312" w:eastAsia="仿宋_GB2312" w:cs="仿宋_GB2312"/>
          <w:spacing w:val="6"/>
          <w:position w:val="1"/>
          <w:sz w:val="32"/>
          <w:szCs w:val="32"/>
          <w:lang w:eastAsia="zh-CN"/>
        </w:rPr>
        <w:t>110</w:t>
      </w:r>
      <w:r>
        <w:rPr>
          <w:rFonts w:hint="eastAsia" w:ascii="仿宋_GB2312" w:hAnsi="仿宋_GB2312" w:eastAsia="仿宋_GB2312" w:cs="仿宋_GB2312"/>
          <w:spacing w:val="6"/>
          <w:sz w:val="32"/>
          <w:szCs w:val="32"/>
          <w:lang w:eastAsia="zh-CN"/>
        </w:rPr>
        <w:t>量子通信与量子信息</w:t>
      </w:r>
      <w:r>
        <w:rPr>
          <w:rFonts w:hint="eastAsia" w:ascii="仿宋_GB2312" w:hAnsi="仿宋_GB2312" w:eastAsia="仿宋_GB2312" w:cs="仿宋_GB2312"/>
          <w:spacing w:val="-3"/>
          <w:w w:val="99"/>
          <w:sz w:val="32"/>
          <w:szCs w:val="32"/>
          <w:lang w:eastAsia="zh-CN"/>
        </w:rPr>
        <w:t>处理</w:t>
      </w:r>
    </w:p>
    <w:p>
      <w:pPr>
        <w:pStyle w:val="12"/>
        <w:spacing w:line="560" w:lineRule="exact"/>
        <w:ind w:left="40" w:right="221" w:firstLine="640" w:firstLineChars="200"/>
        <w:rPr>
          <w:rFonts w:hint="eastAsia" w:ascii="仿宋_GB2312" w:hAnsi="仿宋_GB2312" w:eastAsia="仿宋_GB2312" w:cs="仿宋_GB2312"/>
          <w:position w:val="-1"/>
          <w:sz w:val="32"/>
          <w:szCs w:val="32"/>
          <w:lang w:eastAsia="zh-CN"/>
        </w:rPr>
      </w:pPr>
      <w:r>
        <w:rPr>
          <w:rFonts w:hint="eastAsia" w:ascii="仿宋_GB2312" w:hAnsi="仿宋_GB2312" w:eastAsia="仿宋_GB2312" w:cs="仿宋_GB2312"/>
          <w:position w:val="-1"/>
          <w:sz w:val="32"/>
          <w:szCs w:val="32"/>
          <w:lang w:eastAsia="zh-CN"/>
        </w:rPr>
        <w:t>基于分布式超导量子计算架构，实现模块间高保真量子态传输与跨芯片两比特逻辑门操作，构建具备精确控制能力的分布式量子处理器，探索其在量子传感和量子纠错中的应用。研究开发新型高效率的跨芯片耦合结构，提升远距离量子比特间的耦合强度与操控稳定性。设计适用于模块化芯片架构的高密度互联技术与逻辑门布局方案，实现面向大规模纠错的表面码技术与拓扑边界态保护机制。构建基于模块化超导量子器件的非局域传感架构，探索突破标准量子极限的高灵敏度测量方案，以及分布式架构的潜在应用。</w:t>
      </w:r>
    </w:p>
    <w:p>
      <w:pPr>
        <w:spacing w:line="560" w:lineRule="exact"/>
        <w:ind w:firstLine="602" w:firstLineChars="200"/>
        <w:rPr>
          <w:rFonts w:hint="eastAsia" w:ascii="仿宋_GB2312" w:hAnsi="仿宋_GB2312" w:eastAsia="仿宋_GB2312" w:cs="仿宋_GB2312"/>
          <w:spacing w:val="-3"/>
          <w:position w:val="-1"/>
          <w:sz w:val="32"/>
          <w:szCs w:val="32"/>
          <w:lang w:eastAsia="zh-CN"/>
        </w:rPr>
      </w:pPr>
      <w:r>
        <w:rPr>
          <w:rFonts w:hint="eastAsia" w:ascii="仿宋_GB2312" w:hAnsi="仿宋_GB2312" w:eastAsia="仿宋_GB2312" w:cs="仿宋_GB2312"/>
          <w:b/>
          <w:bCs/>
          <w:spacing w:val="-10"/>
          <w:position w:val="-1"/>
          <w:sz w:val="32"/>
          <w:szCs w:val="32"/>
        </w:rPr>
        <w:t>资助金额：</w:t>
      </w:r>
      <w:r>
        <w:rPr>
          <w:rFonts w:hint="eastAsia" w:ascii="仿宋_GB2312" w:hAnsi="仿宋_GB2312" w:eastAsia="仿宋_GB2312" w:cs="仿宋_GB2312"/>
          <w:spacing w:val="-10"/>
          <w:position w:val="-1"/>
          <w:sz w:val="32"/>
          <w:szCs w:val="32"/>
          <w:lang w:eastAsia="zh-CN"/>
        </w:rPr>
        <w:t>不超过300万元</w:t>
      </w:r>
    </w:p>
    <w:p>
      <w:pPr>
        <w:pStyle w:val="12"/>
        <w:spacing w:line="560" w:lineRule="exact"/>
        <w:ind w:left="40" w:right="221" w:firstLine="1"/>
        <w:rPr>
          <w:rFonts w:hint="eastAsia" w:ascii="仿宋_GB2312" w:hAnsi="仿宋_GB2312" w:eastAsia="仿宋_GB2312" w:cs="仿宋_GB2312"/>
          <w:position w:val="-1"/>
          <w:sz w:val="32"/>
          <w:szCs w:val="32"/>
          <w:lang w:eastAsia="zh-CN"/>
        </w:rPr>
      </w:pPr>
    </w:p>
    <w:p>
      <w:pPr>
        <w:pStyle w:val="12"/>
        <w:spacing w:line="560" w:lineRule="exact"/>
        <w:ind w:left="40" w:right="221" w:firstLine="634" w:firstLineChars="200"/>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b/>
          <w:bCs/>
          <w:spacing w:val="-2"/>
          <w:sz w:val="32"/>
          <w:szCs w:val="32"/>
          <w:lang w:eastAsia="zh-CN"/>
        </w:rPr>
        <w:t>研究内容</w:t>
      </w:r>
      <w:r>
        <w:rPr>
          <w:rFonts w:hint="eastAsia" w:ascii="仿宋_GB2312" w:hAnsi="仿宋_GB2312" w:eastAsia="仿宋_GB2312" w:cs="仿宋_GB2312"/>
          <w:spacing w:val="-2"/>
          <w:position w:val="1"/>
          <w:sz w:val="32"/>
          <w:szCs w:val="32"/>
          <w:lang w:eastAsia="zh-CN"/>
        </w:rPr>
        <w:t>6</w:t>
      </w:r>
    </w:p>
    <w:p>
      <w:pPr>
        <w:pStyle w:val="4"/>
        <w:bidi w:val="0"/>
        <w:ind w:firstLine="642" w:firstLineChars="200"/>
        <w:rPr>
          <w:rFonts w:hint="eastAsia"/>
          <w:lang w:eastAsia="zh-CN"/>
        </w:rPr>
      </w:pPr>
      <w:bookmarkStart w:id="24" w:name="_Toc388085008"/>
      <w:r>
        <w:rPr>
          <w:rFonts w:hint="eastAsia"/>
          <w:lang w:eastAsia="zh-CN"/>
        </w:rPr>
        <w:t>基2025N00</w:t>
      </w:r>
      <w:r>
        <w:rPr>
          <w:rFonts w:hint="default"/>
          <w:lang w:val="en-US" w:eastAsia="zh-CN"/>
        </w:rPr>
        <w:t xml:space="preserve">22 </w:t>
      </w:r>
      <w:r>
        <w:rPr>
          <w:rFonts w:hint="eastAsia"/>
          <w:lang w:eastAsia="zh-CN"/>
        </w:rPr>
        <w:t>量子芯片的抗噪声控制和计算误差缓解技术</w:t>
      </w:r>
      <w:bookmarkEnd w:id="24"/>
    </w:p>
    <w:p>
      <w:pPr>
        <w:pStyle w:val="12"/>
        <w:spacing w:line="560" w:lineRule="exact"/>
        <w:ind w:left="40" w:right="221" w:firstLine="636" w:firstLineChars="200"/>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1"/>
          <w:sz w:val="32"/>
          <w:szCs w:val="32"/>
          <w:lang w:eastAsia="zh-CN"/>
        </w:rPr>
        <w:t>---</w:t>
      </w:r>
      <w:r>
        <w:rPr>
          <w:rFonts w:hint="eastAsia" w:ascii="仿宋_GB2312" w:hAnsi="仿宋_GB2312" w:eastAsia="仿宋_GB2312" w:cs="仿宋_GB2312"/>
          <w:position w:val="1"/>
          <w:sz w:val="32"/>
          <w:szCs w:val="32"/>
          <w:lang w:eastAsia="zh-CN"/>
        </w:rPr>
        <w:t>FO</w:t>
      </w:r>
      <w:r>
        <w:rPr>
          <w:rFonts w:hint="eastAsia" w:ascii="仿宋_GB2312" w:hAnsi="仿宋_GB2312" w:eastAsia="仿宋_GB2312" w:cs="仿宋_GB2312"/>
          <w:spacing w:val="6"/>
          <w:position w:val="1"/>
          <w:sz w:val="32"/>
          <w:szCs w:val="32"/>
          <w:lang w:eastAsia="zh-CN"/>
        </w:rPr>
        <w:t>110</w:t>
      </w:r>
      <w:r>
        <w:rPr>
          <w:rFonts w:hint="eastAsia" w:ascii="仿宋_GB2312" w:hAnsi="仿宋_GB2312" w:eastAsia="仿宋_GB2312" w:cs="仿宋_GB2312"/>
          <w:spacing w:val="6"/>
          <w:sz w:val="32"/>
          <w:szCs w:val="32"/>
          <w:lang w:eastAsia="zh-CN"/>
        </w:rPr>
        <w:t>量子通信与量子信息</w:t>
      </w:r>
      <w:r>
        <w:rPr>
          <w:rFonts w:hint="eastAsia" w:ascii="仿宋_GB2312" w:hAnsi="仿宋_GB2312" w:eastAsia="仿宋_GB2312" w:cs="仿宋_GB2312"/>
          <w:spacing w:val="-3"/>
          <w:w w:val="99"/>
          <w:sz w:val="32"/>
          <w:szCs w:val="32"/>
          <w:lang w:eastAsia="zh-CN"/>
        </w:rPr>
        <w:t>处理</w:t>
      </w:r>
    </w:p>
    <w:p>
      <w:pPr>
        <w:pStyle w:val="12"/>
        <w:spacing w:line="560" w:lineRule="exact"/>
        <w:ind w:left="40" w:right="221" w:firstLine="640" w:firstLineChars="200"/>
        <w:rPr>
          <w:rFonts w:hint="eastAsia" w:ascii="仿宋_GB2312" w:hAnsi="仿宋_GB2312" w:eastAsia="仿宋_GB2312" w:cs="仿宋_GB2312"/>
          <w:position w:val="-1"/>
          <w:sz w:val="32"/>
          <w:szCs w:val="32"/>
          <w:lang w:eastAsia="zh-CN"/>
        </w:rPr>
      </w:pPr>
      <w:r>
        <w:rPr>
          <w:rFonts w:hint="eastAsia" w:ascii="仿宋_GB2312" w:hAnsi="仿宋_GB2312" w:eastAsia="仿宋_GB2312" w:cs="仿宋_GB2312"/>
          <w:position w:val="-1"/>
          <w:sz w:val="32"/>
          <w:szCs w:val="32"/>
          <w:lang w:eastAsia="zh-CN"/>
        </w:rPr>
        <w:t>研究集成环境下复杂噪声的精确表征与建模，开发噪声谱学和关联测量技术。针对超导多量子比特系统，设计并检验抑制控制参数波动和串扰的高保真度量子门。研究线路级错误抑制技术，开发动态解耦方案、自修正量子线路和线路压缩技术，阻断或缓解深度量子线路中的错误累积。开发噪声鲁棒量子控制方法。利用抗噪声控制技术提升量子传感性能，实现对微弱磁场、微波光子和温度波动等信号的高精度检测和分辨。探索基于量子相干和纠缠的增强传感策略，提高信噪比和测量精度。</w:t>
      </w:r>
    </w:p>
    <w:p>
      <w:pPr>
        <w:spacing w:line="560" w:lineRule="exact"/>
        <w:ind w:firstLine="602" w:firstLineChars="200"/>
        <w:rPr>
          <w:rFonts w:hint="eastAsia" w:ascii="仿宋_GB2312" w:hAnsi="仿宋_GB2312" w:eastAsia="仿宋_GB2312" w:cs="仿宋_GB2312"/>
          <w:spacing w:val="-3"/>
          <w:position w:val="-1"/>
          <w:sz w:val="32"/>
          <w:szCs w:val="32"/>
          <w:lang w:eastAsia="zh-CN"/>
        </w:rPr>
      </w:pPr>
      <w:r>
        <w:rPr>
          <w:rFonts w:hint="eastAsia" w:ascii="仿宋_GB2312" w:hAnsi="仿宋_GB2312" w:eastAsia="仿宋_GB2312" w:cs="仿宋_GB2312"/>
          <w:b/>
          <w:bCs/>
          <w:spacing w:val="-10"/>
          <w:position w:val="-1"/>
          <w:sz w:val="32"/>
          <w:szCs w:val="32"/>
        </w:rPr>
        <w:t>资助金额：</w:t>
      </w:r>
      <w:r>
        <w:rPr>
          <w:rFonts w:hint="eastAsia" w:ascii="仿宋_GB2312" w:hAnsi="仿宋_GB2312" w:eastAsia="仿宋_GB2312" w:cs="仿宋_GB2312"/>
          <w:spacing w:val="-10"/>
          <w:position w:val="-1"/>
          <w:sz w:val="32"/>
          <w:szCs w:val="32"/>
          <w:lang w:eastAsia="zh-CN"/>
        </w:rPr>
        <w:t>不超过300万元</w:t>
      </w:r>
    </w:p>
    <w:p>
      <w:pPr>
        <w:pStyle w:val="12"/>
        <w:spacing w:line="560" w:lineRule="exact"/>
        <w:ind w:left="40" w:right="221" w:firstLine="1"/>
        <w:rPr>
          <w:rFonts w:hint="eastAsia" w:ascii="仿宋_GB2312" w:hAnsi="仿宋_GB2312" w:eastAsia="仿宋_GB2312" w:cs="仿宋_GB2312"/>
          <w:position w:val="-1"/>
          <w:sz w:val="32"/>
          <w:szCs w:val="32"/>
          <w:lang w:eastAsia="zh-CN"/>
        </w:rPr>
      </w:pPr>
    </w:p>
    <w:p>
      <w:pPr>
        <w:pStyle w:val="12"/>
        <w:spacing w:line="560" w:lineRule="exact"/>
        <w:ind w:left="40" w:right="221" w:firstLine="638" w:firstLineChars="200"/>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b/>
          <w:bCs/>
          <w:spacing w:val="-1"/>
          <w:sz w:val="32"/>
          <w:szCs w:val="32"/>
          <w:lang w:eastAsia="zh-CN"/>
        </w:rPr>
        <w:t>研究内容</w:t>
      </w:r>
      <w:r>
        <w:rPr>
          <w:rFonts w:hint="eastAsia" w:ascii="仿宋_GB2312" w:hAnsi="仿宋_GB2312" w:eastAsia="仿宋_GB2312" w:cs="仿宋_GB2312"/>
          <w:spacing w:val="-1"/>
          <w:position w:val="2"/>
          <w:sz w:val="32"/>
          <w:szCs w:val="32"/>
          <w:lang w:eastAsia="zh-CN"/>
        </w:rPr>
        <w:t>7</w:t>
      </w:r>
    </w:p>
    <w:p>
      <w:pPr>
        <w:pStyle w:val="4"/>
        <w:bidi w:val="0"/>
        <w:ind w:firstLine="642" w:firstLineChars="200"/>
        <w:rPr>
          <w:rFonts w:hint="eastAsia"/>
          <w:lang w:eastAsia="zh-CN"/>
        </w:rPr>
      </w:pPr>
      <w:bookmarkStart w:id="25" w:name="_Toc1491841927"/>
      <w:r>
        <w:rPr>
          <w:rFonts w:hint="eastAsia"/>
          <w:lang w:eastAsia="zh-CN"/>
        </w:rPr>
        <w:t>基2025N00</w:t>
      </w:r>
      <w:r>
        <w:rPr>
          <w:rFonts w:hint="default"/>
          <w:lang w:val="en-US" w:eastAsia="zh-CN"/>
        </w:rPr>
        <w:t xml:space="preserve">23 </w:t>
      </w:r>
      <w:r>
        <w:rPr>
          <w:rFonts w:hint="eastAsia"/>
          <w:lang w:eastAsia="zh-CN"/>
        </w:rPr>
        <w:t>基于量子计算平台的量子仿真研究</w:t>
      </w:r>
      <w:bookmarkEnd w:id="25"/>
    </w:p>
    <w:p>
      <w:pPr>
        <w:pStyle w:val="12"/>
        <w:spacing w:line="560" w:lineRule="exact"/>
        <w:ind w:left="40" w:right="221" w:firstLine="632" w:firstLineChars="200"/>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1"/>
          <w:position w:val="1"/>
          <w:sz w:val="32"/>
          <w:szCs w:val="32"/>
          <w:lang w:eastAsia="zh-CN"/>
        </w:rPr>
        <w:t>A0403</w:t>
      </w:r>
      <w:r>
        <w:rPr>
          <w:rFonts w:hint="eastAsia" w:ascii="仿宋_GB2312" w:hAnsi="仿宋_GB2312" w:eastAsia="仿宋_GB2312" w:cs="仿宋_GB2312"/>
          <w:spacing w:val="1"/>
          <w:position w:val="-1"/>
          <w:sz w:val="32"/>
          <w:szCs w:val="32"/>
          <w:lang w:eastAsia="zh-CN"/>
        </w:rPr>
        <w:t>原子和分子物理</w:t>
      </w:r>
    </w:p>
    <w:p>
      <w:pPr>
        <w:pStyle w:val="12"/>
        <w:spacing w:line="560" w:lineRule="exact"/>
        <w:ind w:left="40" w:right="221" w:firstLine="640" w:firstLineChars="200"/>
        <w:rPr>
          <w:rFonts w:hint="eastAsia" w:ascii="仿宋_GB2312" w:hAnsi="仿宋_GB2312" w:eastAsia="仿宋_GB2312" w:cs="仿宋_GB2312"/>
          <w:position w:val="-1"/>
          <w:sz w:val="32"/>
          <w:szCs w:val="32"/>
          <w:lang w:eastAsia="zh-CN"/>
        </w:rPr>
      </w:pPr>
      <w:r>
        <w:rPr>
          <w:rFonts w:hint="eastAsia" w:ascii="仿宋_GB2312" w:hAnsi="仿宋_GB2312" w:eastAsia="仿宋_GB2312" w:cs="仿宋_GB2312"/>
          <w:position w:val="-1"/>
          <w:sz w:val="32"/>
          <w:szCs w:val="32"/>
          <w:lang w:eastAsia="zh-CN"/>
        </w:rPr>
        <w:t>研究开发超导和半导体量子芯片的第一性原理仿真，构建精确描述量子比特的哈密顿量模型，建立材料参数与量子比特特性的映射关系，支持不同微波驱动环境下的量子特性预测和TLS噪声分析，支持不同电场环境下的量子特性预测。开发马尔可夫和非马尔可夫环境下的量子主方程的高效数值求解方法，研发自适应算法，平衡计算精度与效率。建立理想量子门到实际控制脉冲的映射，研发最优控制算法，自动生成实现目标量子操作的脉冲序列。开发图形界面，支持拖拽式量子系统设计。</w:t>
      </w:r>
    </w:p>
    <w:p>
      <w:pPr>
        <w:spacing w:line="560" w:lineRule="exact"/>
        <w:ind w:firstLine="602" w:firstLineChars="200"/>
        <w:rPr>
          <w:rFonts w:hint="eastAsia" w:ascii="仿宋_GB2312" w:hAnsi="仿宋_GB2312" w:eastAsia="仿宋_GB2312" w:cs="仿宋_GB2312"/>
          <w:spacing w:val="-3"/>
          <w:position w:val="-1"/>
          <w:sz w:val="32"/>
          <w:szCs w:val="32"/>
          <w:lang w:eastAsia="zh-CN"/>
        </w:rPr>
      </w:pPr>
      <w:r>
        <w:rPr>
          <w:rFonts w:hint="eastAsia" w:ascii="仿宋_GB2312" w:hAnsi="仿宋_GB2312" w:eastAsia="仿宋_GB2312" w:cs="仿宋_GB2312"/>
          <w:b/>
          <w:bCs/>
          <w:spacing w:val="-10"/>
          <w:position w:val="-1"/>
          <w:sz w:val="32"/>
          <w:szCs w:val="32"/>
        </w:rPr>
        <w:t>资助金额：</w:t>
      </w:r>
      <w:r>
        <w:rPr>
          <w:rFonts w:hint="eastAsia" w:ascii="仿宋_GB2312" w:hAnsi="仿宋_GB2312" w:eastAsia="仿宋_GB2312" w:cs="仿宋_GB2312"/>
          <w:spacing w:val="-10"/>
          <w:position w:val="-1"/>
          <w:sz w:val="32"/>
          <w:szCs w:val="32"/>
          <w:lang w:eastAsia="zh-CN"/>
        </w:rPr>
        <w:t>不超过300万元</w:t>
      </w:r>
    </w:p>
    <w:p>
      <w:pPr>
        <w:pStyle w:val="12"/>
        <w:spacing w:line="560" w:lineRule="exact"/>
        <w:ind w:left="40" w:right="221" w:firstLine="1"/>
        <w:rPr>
          <w:rFonts w:hint="eastAsia" w:ascii="仿宋_GB2312" w:hAnsi="仿宋_GB2312" w:eastAsia="仿宋_GB2312" w:cs="仿宋_GB2312"/>
          <w:position w:val="-1"/>
          <w:sz w:val="32"/>
          <w:szCs w:val="32"/>
          <w:lang w:eastAsia="zh-CN"/>
        </w:rPr>
      </w:pPr>
    </w:p>
    <w:p>
      <w:pPr>
        <w:pStyle w:val="12"/>
        <w:spacing w:line="560" w:lineRule="exact"/>
        <w:ind w:left="40" w:right="221" w:firstLine="638" w:firstLineChars="200"/>
        <w:rPr>
          <w:rFonts w:ascii="仿宋_GB2312" w:hAnsi="仿宋_GB2312" w:eastAsia="仿宋_GB2312" w:cs="仿宋_GB2312"/>
          <w:spacing w:val="6"/>
          <w:sz w:val="32"/>
          <w:szCs w:val="32"/>
          <w:lang w:eastAsia="zh-CN"/>
        </w:rPr>
      </w:pPr>
      <w:r>
        <w:rPr>
          <w:rFonts w:hint="eastAsia" w:ascii="仿宋_GB2312" w:hAnsi="仿宋_GB2312" w:eastAsia="仿宋_GB2312" w:cs="仿宋_GB2312"/>
          <w:b/>
          <w:bCs/>
          <w:spacing w:val="-1"/>
          <w:sz w:val="32"/>
          <w:szCs w:val="32"/>
          <w:lang w:eastAsia="zh-CN"/>
        </w:rPr>
        <w:t>研究内容</w:t>
      </w:r>
      <w:r>
        <w:rPr>
          <w:rFonts w:hint="eastAsia" w:ascii="仿宋_GB2312" w:hAnsi="仿宋_GB2312" w:eastAsia="仿宋_GB2312" w:cs="仿宋_GB2312"/>
          <w:spacing w:val="-1"/>
          <w:position w:val="2"/>
          <w:sz w:val="32"/>
          <w:szCs w:val="32"/>
          <w:lang w:eastAsia="zh-CN"/>
        </w:rPr>
        <w:t>8</w:t>
      </w:r>
    </w:p>
    <w:p>
      <w:pPr>
        <w:pStyle w:val="4"/>
        <w:bidi w:val="0"/>
        <w:ind w:firstLine="642" w:firstLineChars="200"/>
        <w:rPr>
          <w:rFonts w:hint="eastAsia"/>
          <w:lang w:eastAsia="zh-CN"/>
        </w:rPr>
      </w:pPr>
      <w:bookmarkStart w:id="26" w:name="_Toc670468607"/>
      <w:r>
        <w:rPr>
          <w:rFonts w:hint="eastAsia"/>
          <w:lang w:eastAsia="zh-CN"/>
        </w:rPr>
        <w:t>基2025N00</w:t>
      </w:r>
      <w:r>
        <w:rPr>
          <w:rFonts w:hint="default"/>
          <w:lang w:val="en-US" w:eastAsia="zh-CN"/>
        </w:rPr>
        <w:t xml:space="preserve">24 </w:t>
      </w:r>
      <w:r>
        <w:rPr>
          <w:rFonts w:hint="eastAsia"/>
          <w:lang w:eastAsia="zh-CN"/>
        </w:rPr>
        <w:t>量子计算自定义选题</w:t>
      </w:r>
      <w:bookmarkEnd w:id="26"/>
    </w:p>
    <w:p>
      <w:pPr>
        <w:pStyle w:val="12"/>
        <w:spacing w:line="560" w:lineRule="exact"/>
        <w:ind w:left="40" w:right="221" w:firstLine="636" w:firstLineChars="200"/>
        <w:rPr>
          <w:rFonts w:ascii="仿宋_GB2312" w:hAnsi="仿宋_GB2312" w:eastAsia="仿宋_GB2312" w:cs="仿宋_GB2312"/>
          <w:b/>
          <w:bCs/>
          <w:spacing w:val="-1"/>
          <w:sz w:val="32"/>
          <w:szCs w:val="32"/>
          <w:lang w:eastAsia="zh-CN"/>
        </w:rPr>
      </w:pPr>
      <w:r>
        <w:rPr>
          <w:rFonts w:hint="eastAsia" w:ascii="仿宋_GB2312" w:hAnsi="仿宋_GB2312" w:eastAsia="仿宋_GB2312" w:cs="仿宋_GB2312"/>
          <w:spacing w:val="-1"/>
          <w:sz w:val="32"/>
          <w:szCs w:val="32"/>
          <w:lang w:eastAsia="zh-CN"/>
        </w:rPr>
        <w:t>研究聚焦于面向量子计算的操作系统或量子计算在生物、化学、材料等方面的应用。</w:t>
      </w:r>
    </w:p>
    <w:p>
      <w:pPr>
        <w:spacing w:line="560" w:lineRule="exact"/>
        <w:ind w:firstLine="602" w:firstLineChars="200"/>
      </w:pPr>
      <w:r>
        <w:rPr>
          <w:rFonts w:hint="eastAsia" w:ascii="仿宋_GB2312" w:hAnsi="仿宋_GB2312" w:eastAsia="仿宋_GB2312" w:cs="仿宋_GB2312"/>
          <w:b/>
          <w:bCs/>
          <w:spacing w:val="-10"/>
          <w:position w:val="-1"/>
          <w:sz w:val="32"/>
          <w:szCs w:val="32"/>
        </w:rPr>
        <w:t>说明：</w:t>
      </w:r>
      <w:r>
        <w:rPr>
          <w:rFonts w:hint="eastAsia" w:ascii="仿宋_GB2312" w:hAnsi="仿宋_GB2312" w:eastAsia="仿宋_GB2312" w:cs="仿宋_GB2312"/>
          <w:spacing w:val="-10"/>
          <w:position w:val="-1"/>
          <w:sz w:val="32"/>
          <w:szCs w:val="32"/>
        </w:rPr>
        <w:t>可根据具体研究内容自行确定研究题目。研究领域代码应根据申请的具体研究内容选择相应的代码。</w:t>
      </w:r>
    </w:p>
    <w:p>
      <w:pPr>
        <w:spacing w:line="560" w:lineRule="exact"/>
        <w:ind w:firstLine="602" w:firstLineChars="200"/>
        <w:rPr>
          <w:rFonts w:hint="eastAsia" w:ascii="仿宋_GB2312" w:hAnsi="仿宋_GB2312" w:eastAsia="仿宋_GB2312" w:cs="仿宋_GB2312"/>
          <w:spacing w:val="-10"/>
          <w:position w:val="-1"/>
          <w:sz w:val="32"/>
          <w:szCs w:val="32"/>
          <w:lang w:eastAsia="zh-CN"/>
        </w:rPr>
      </w:pPr>
      <w:r>
        <w:rPr>
          <w:rFonts w:hint="eastAsia" w:ascii="仿宋_GB2312" w:hAnsi="仿宋_GB2312" w:eastAsia="仿宋_GB2312" w:cs="仿宋_GB2312"/>
          <w:b/>
          <w:bCs/>
          <w:spacing w:val="-10"/>
          <w:position w:val="-1"/>
          <w:sz w:val="32"/>
          <w:szCs w:val="32"/>
        </w:rPr>
        <w:t>资助金额：</w:t>
      </w:r>
      <w:r>
        <w:rPr>
          <w:rFonts w:hint="eastAsia" w:ascii="仿宋_GB2312" w:hAnsi="仿宋_GB2312" w:eastAsia="仿宋_GB2312" w:cs="仿宋_GB2312"/>
          <w:spacing w:val="-10"/>
          <w:position w:val="-1"/>
          <w:sz w:val="32"/>
          <w:szCs w:val="32"/>
          <w:lang w:eastAsia="zh-CN"/>
        </w:rPr>
        <w:t>不超过300万元</w:t>
      </w:r>
    </w:p>
    <w:p>
      <w:pPr>
        <w:spacing w:line="579" w:lineRule="exact"/>
        <w:rPr>
          <w:rFonts w:hint="eastAsia" w:ascii="仿宋_GB2312" w:hAnsi="仿宋_GB2312" w:eastAsia="仿宋_GB2312" w:cs="仿宋_GB2312"/>
          <w:position w:val="-1"/>
          <w:sz w:val="32"/>
          <w:szCs w:val="32"/>
        </w:rPr>
      </w:pPr>
    </w:p>
    <w:p>
      <w:pPr>
        <w:pStyle w:val="8"/>
        <w:rPr>
          <w:rFonts w:hint="eastAsia" w:ascii="仿宋_GB2312" w:hAnsi="仿宋_GB2312" w:eastAsia="仿宋_GB2312" w:cs="仿宋_GB2312"/>
          <w:spacing w:val="-10"/>
          <w:position w:val="-1"/>
          <w:sz w:val="32"/>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CESI仿宋-GB13000">
    <w:panose1 w:val="02000500000000000000"/>
    <w:charset w:val="86"/>
    <w:family w:val="auto"/>
    <w:pitch w:val="default"/>
    <w:sig w:usb0="800002BF" w:usb1="18CF7CF8" w:usb2="00000016" w:usb3="00000000" w:csb0="0004000F" w:csb1="00000000"/>
  </w:font>
  <w:font w:name="仿宋_GB2312">
    <w:altName w:val="方正仿宋_GBK"/>
    <w:panose1 w:val="00000000000000000000"/>
    <w:charset w:val="00"/>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00"/>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a:noFill/>
                      </a:ln>
                    </wps:spPr>
                    <wps:txbx>
                      <w:txbxContent>
                        <w:p>
                          <w:pPr>
                            <w:pStyle w:val="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FgAAAGRycy9QSwECFAAUAAAACACHTuJAy1u5d9AAAAACAQAADwAAAAAA&#10;AAABACAAAAA4AAAAZHJzL2Rvd25yZXYueG1sUEsBAhQAFAAAAAgAh07iQCXaoWDMAQAAlgMAAA4A&#10;AAAAAAAAAQAgAAAANQEAAGRycy9lMm9Eb2MueG1sUEsFBgAAAAAGAAYAWQEAAHMFA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5NmQyYWUxNTMyYjFhODY0MDU0YTViZWY1MjAzYjQifQ=="/>
  </w:docVars>
  <w:rsids>
    <w:rsidRoot w:val="F6E6E6CE"/>
    <w:rsid w:val="00135A03"/>
    <w:rsid w:val="0019190F"/>
    <w:rsid w:val="00193CA0"/>
    <w:rsid w:val="0019658C"/>
    <w:rsid w:val="001B539D"/>
    <w:rsid w:val="001E42EA"/>
    <w:rsid w:val="0026014E"/>
    <w:rsid w:val="002A539A"/>
    <w:rsid w:val="00304963"/>
    <w:rsid w:val="00331525"/>
    <w:rsid w:val="00346821"/>
    <w:rsid w:val="003A3328"/>
    <w:rsid w:val="004221A4"/>
    <w:rsid w:val="00485457"/>
    <w:rsid w:val="00485C1F"/>
    <w:rsid w:val="00527292"/>
    <w:rsid w:val="005B692A"/>
    <w:rsid w:val="005D44AE"/>
    <w:rsid w:val="00627685"/>
    <w:rsid w:val="0072067B"/>
    <w:rsid w:val="007E1A39"/>
    <w:rsid w:val="00827281"/>
    <w:rsid w:val="00882B30"/>
    <w:rsid w:val="008F6B21"/>
    <w:rsid w:val="0096636F"/>
    <w:rsid w:val="00984F5E"/>
    <w:rsid w:val="009F2456"/>
    <w:rsid w:val="00A1362C"/>
    <w:rsid w:val="00C825CA"/>
    <w:rsid w:val="00D60482"/>
    <w:rsid w:val="00D9212C"/>
    <w:rsid w:val="00E23F31"/>
    <w:rsid w:val="00E65895"/>
    <w:rsid w:val="00E902DA"/>
    <w:rsid w:val="00EA7076"/>
    <w:rsid w:val="0202673A"/>
    <w:rsid w:val="0239626F"/>
    <w:rsid w:val="02A429BD"/>
    <w:rsid w:val="02B726F0"/>
    <w:rsid w:val="030A05C5"/>
    <w:rsid w:val="03FA5973"/>
    <w:rsid w:val="054C49D2"/>
    <w:rsid w:val="05D00B3B"/>
    <w:rsid w:val="069077D4"/>
    <w:rsid w:val="077C376D"/>
    <w:rsid w:val="07DC0889"/>
    <w:rsid w:val="07F92C48"/>
    <w:rsid w:val="08D26B50"/>
    <w:rsid w:val="08D8516E"/>
    <w:rsid w:val="09102B0D"/>
    <w:rsid w:val="09324404"/>
    <w:rsid w:val="096A420C"/>
    <w:rsid w:val="09A4426F"/>
    <w:rsid w:val="0AD019C3"/>
    <w:rsid w:val="0B6463FF"/>
    <w:rsid w:val="0B7B5346"/>
    <w:rsid w:val="0C1E7BF8"/>
    <w:rsid w:val="0CA53682"/>
    <w:rsid w:val="0D1878DA"/>
    <w:rsid w:val="0F132141"/>
    <w:rsid w:val="10080077"/>
    <w:rsid w:val="11B3A439"/>
    <w:rsid w:val="11C91AF8"/>
    <w:rsid w:val="11D45283"/>
    <w:rsid w:val="13AA7D3A"/>
    <w:rsid w:val="13AE5449"/>
    <w:rsid w:val="15611288"/>
    <w:rsid w:val="15F9E63F"/>
    <w:rsid w:val="169C73FE"/>
    <w:rsid w:val="16A50D85"/>
    <w:rsid w:val="17CB2B2E"/>
    <w:rsid w:val="17D784DE"/>
    <w:rsid w:val="17DECFE6"/>
    <w:rsid w:val="18005596"/>
    <w:rsid w:val="1A4E34E2"/>
    <w:rsid w:val="1AC17D68"/>
    <w:rsid w:val="1B1F079F"/>
    <w:rsid w:val="1BAFCB2F"/>
    <w:rsid w:val="1C5341C9"/>
    <w:rsid w:val="1CF06AD2"/>
    <w:rsid w:val="1CF540E9"/>
    <w:rsid w:val="1D61177E"/>
    <w:rsid w:val="1E7D4396"/>
    <w:rsid w:val="1EBA3929"/>
    <w:rsid w:val="1EBF589D"/>
    <w:rsid w:val="1EC02562"/>
    <w:rsid w:val="1F354AA4"/>
    <w:rsid w:val="1F3603FC"/>
    <w:rsid w:val="1F9BE4DF"/>
    <w:rsid w:val="1FAD0CAB"/>
    <w:rsid w:val="1FD3BF5F"/>
    <w:rsid w:val="1FFD5109"/>
    <w:rsid w:val="20847C5E"/>
    <w:rsid w:val="23343FB0"/>
    <w:rsid w:val="23F60C61"/>
    <w:rsid w:val="245B3455"/>
    <w:rsid w:val="25F5D4CC"/>
    <w:rsid w:val="264F4D47"/>
    <w:rsid w:val="277E2F74"/>
    <w:rsid w:val="28FC0B42"/>
    <w:rsid w:val="29322F10"/>
    <w:rsid w:val="2A7FB9F2"/>
    <w:rsid w:val="2A880099"/>
    <w:rsid w:val="2B5D7B65"/>
    <w:rsid w:val="2BF459BA"/>
    <w:rsid w:val="2C1E7687"/>
    <w:rsid w:val="2D023110"/>
    <w:rsid w:val="2D5F6142"/>
    <w:rsid w:val="2DB25D93"/>
    <w:rsid w:val="2DE633E5"/>
    <w:rsid w:val="2E9A9ED7"/>
    <w:rsid w:val="2EF74361"/>
    <w:rsid w:val="2F216005"/>
    <w:rsid w:val="2FED58D4"/>
    <w:rsid w:val="346C2A8B"/>
    <w:rsid w:val="34B34562"/>
    <w:rsid w:val="35672BC1"/>
    <w:rsid w:val="35EF2288"/>
    <w:rsid w:val="361F53A7"/>
    <w:rsid w:val="3737EA87"/>
    <w:rsid w:val="375A306E"/>
    <w:rsid w:val="37631C3A"/>
    <w:rsid w:val="38941AE2"/>
    <w:rsid w:val="39B92D05"/>
    <w:rsid w:val="3AFBD85E"/>
    <w:rsid w:val="3B1717BD"/>
    <w:rsid w:val="3B7B8727"/>
    <w:rsid w:val="3BAD5B63"/>
    <w:rsid w:val="3C846149"/>
    <w:rsid w:val="3CAB5B76"/>
    <w:rsid w:val="3D15341C"/>
    <w:rsid w:val="3DCB8C89"/>
    <w:rsid w:val="3DE43692"/>
    <w:rsid w:val="3DE8A718"/>
    <w:rsid w:val="3DF7FD62"/>
    <w:rsid w:val="3E3017B5"/>
    <w:rsid w:val="3EEF2686"/>
    <w:rsid w:val="3F373638"/>
    <w:rsid w:val="3F51746A"/>
    <w:rsid w:val="3F75967C"/>
    <w:rsid w:val="3F772043"/>
    <w:rsid w:val="3F7F4B90"/>
    <w:rsid w:val="3FBCD0D0"/>
    <w:rsid w:val="3FF71189"/>
    <w:rsid w:val="4090798E"/>
    <w:rsid w:val="41801923"/>
    <w:rsid w:val="41CB4852"/>
    <w:rsid w:val="426E6090"/>
    <w:rsid w:val="45676F6B"/>
    <w:rsid w:val="45EDFA60"/>
    <w:rsid w:val="46D257FF"/>
    <w:rsid w:val="47577F36"/>
    <w:rsid w:val="47FF9C4E"/>
    <w:rsid w:val="47FFE89D"/>
    <w:rsid w:val="48455675"/>
    <w:rsid w:val="48902B2B"/>
    <w:rsid w:val="4AE429F3"/>
    <w:rsid w:val="4AF968AA"/>
    <w:rsid w:val="4B984758"/>
    <w:rsid w:val="4BC5CEA0"/>
    <w:rsid w:val="4DBF4AD2"/>
    <w:rsid w:val="4DFF030F"/>
    <w:rsid w:val="4E3DE4D8"/>
    <w:rsid w:val="4E8B453B"/>
    <w:rsid w:val="4ED02686"/>
    <w:rsid w:val="4F4D178A"/>
    <w:rsid w:val="4FAA2FE5"/>
    <w:rsid w:val="4FDA6169"/>
    <w:rsid w:val="50940F47"/>
    <w:rsid w:val="51B16D7C"/>
    <w:rsid w:val="53BC48C3"/>
    <w:rsid w:val="53C92275"/>
    <w:rsid w:val="553A687B"/>
    <w:rsid w:val="55FFFC76"/>
    <w:rsid w:val="56504935"/>
    <w:rsid w:val="56CF5542"/>
    <w:rsid w:val="574B7E86"/>
    <w:rsid w:val="57BFEF71"/>
    <w:rsid w:val="57ECCEF7"/>
    <w:rsid w:val="57FF35D6"/>
    <w:rsid w:val="58533496"/>
    <w:rsid w:val="58C72F7C"/>
    <w:rsid w:val="59352B9C"/>
    <w:rsid w:val="59B711DC"/>
    <w:rsid w:val="5AA955EF"/>
    <w:rsid w:val="5B7E408A"/>
    <w:rsid w:val="5BD5175C"/>
    <w:rsid w:val="5BF8CAAE"/>
    <w:rsid w:val="5BFFACD9"/>
    <w:rsid w:val="5C8956D8"/>
    <w:rsid w:val="5CC8534F"/>
    <w:rsid w:val="5DFD536F"/>
    <w:rsid w:val="5EBD7446"/>
    <w:rsid w:val="5F3FDD0A"/>
    <w:rsid w:val="5FBC0B07"/>
    <w:rsid w:val="5FCDDB6D"/>
    <w:rsid w:val="5FDFA8F4"/>
    <w:rsid w:val="60526202"/>
    <w:rsid w:val="607D5D3B"/>
    <w:rsid w:val="60B252C6"/>
    <w:rsid w:val="615A58D1"/>
    <w:rsid w:val="61D7AD20"/>
    <w:rsid w:val="61FB0AB6"/>
    <w:rsid w:val="62AA45FB"/>
    <w:rsid w:val="63674CE1"/>
    <w:rsid w:val="6384309D"/>
    <w:rsid w:val="63BF4A72"/>
    <w:rsid w:val="63FEE887"/>
    <w:rsid w:val="65E9368C"/>
    <w:rsid w:val="6822096A"/>
    <w:rsid w:val="68635ADE"/>
    <w:rsid w:val="6959006C"/>
    <w:rsid w:val="69DB27AA"/>
    <w:rsid w:val="69DD457F"/>
    <w:rsid w:val="69FA1E46"/>
    <w:rsid w:val="6ACF79DE"/>
    <w:rsid w:val="6B71153A"/>
    <w:rsid w:val="6B7FDBBD"/>
    <w:rsid w:val="6C3F109E"/>
    <w:rsid w:val="6CB15780"/>
    <w:rsid w:val="6DB01DB6"/>
    <w:rsid w:val="6DB91902"/>
    <w:rsid w:val="6E7A1465"/>
    <w:rsid w:val="6EFFE116"/>
    <w:rsid w:val="6F1F8674"/>
    <w:rsid w:val="6F8EFE7A"/>
    <w:rsid w:val="6FB74D10"/>
    <w:rsid w:val="6FCEB2C7"/>
    <w:rsid w:val="6FCF9AA7"/>
    <w:rsid w:val="6FDF0E68"/>
    <w:rsid w:val="6FEB74FB"/>
    <w:rsid w:val="6FEF190A"/>
    <w:rsid w:val="6FFBFF05"/>
    <w:rsid w:val="7003239C"/>
    <w:rsid w:val="71A940C6"/>
    <w:rsid w:val="71D68F81"/>
    <w:rsid w:val="73AF91E6"/>
    <w:rsid w:val="74F4BDA1"/>
    <w:rsid w:val="765DB603"/>
    <w:rsid w:val="7678CDE0"/>
    <w:rsid w:val="76AF5D3D"/>
    <w:rsid w:val="76BF5C5F"/>
    <w:rsid w:val="76C375E1"/>
    <w:rsid w:val="76FA31D2"/>
    <w:rsid w:val="7719EF42"/>
    <w:rsid w:val="775F05C8"/>
    <w:rsid w:val="776FB90A"/>
    <w:rsid w:val="779F40DB"/>
    <w:rsid w:val="77DF249B"/>
    <w:rsid w:val="77DFB357"/>
    <w:rsid w:val="77FF8D03"/>
    <w:rsid w:val="797EB78C"/>
    <w:rsid w:val="79F00F06"/>
    <w:rsid w:val="7A1D7186"/>
    <w:rsid w:val="7B174BF2"/>
    <w:rsid w:val="7B7CC187"/>
    <w:rsid w:val="7BBF130F"/>
    <w:rsid w:val="7BDBF63A"/>
    <w:rsid w:val="7BEFDC53"/>
    <w:rsid w:val="7BF63549"/>
    <w:rsid w:val="7BF681B7"/>
    <w:rsid w:val="7BF7B49F"/>
    <w:rsid w:val="7BFD9539"/>
    <w:rsid w:val="7BFFED36"/>
    <w:rsid w:val="7C605FFE"/>
    <w:rsid w:val="7C9256E7"/>
    <w:rsid w:val="7CD9E0DB"/>
    <w:rsid w:val="7CDC7C44"/>
    <w:rsid w:val="7CE983B5"/>
    <w:rsid w:val="7CF63E4E"/>
    <w:rsid w:val="7D5E15E6"/>
    <w:rsid w:val="7D6F6685"/>
    <w:rsid w:val="7DAE5E26"/>
    <w:rsid w:val="7DB42CCF"/>
    <w:rsid w:val="7DBA2DAA"/>
    <w:rsid w:val="7DC91B05"/>
    <w:rsid w:val="7DDF6A07"/>
    <w:rsid w:val="7DE88DF9"/>
    <w:rsid w:val="7DEB8D8B"/>
    <w:rsid w:val="7DF727F0"/>
    <w:rsid w:val="7DFFA41F"/>
    <w:rsid w:val="7E4B0F75"/>
    <w:rsid w:val="7EBF4223"/>
    <w:rsid w:val="7ED40BF3"/>
    <w:rsid w:val="7EF7BE0E"/>
    <w:rsid w:val="7EFE8D5E"/>
    <w:rsid w:val="7F1C34EC"/>
    <w:rsid w:val="7F771884"/>
    <w:rsid w:val="7F7F2535"/>
    <w:rsid w:val="7F7F2C0C"/>
    <w:rsid w:val="7F7F5F75"/>
    <w:rsid w:val="7F7F7267"/>
    <w:rsid w:val="7F7F76B2"/>
    <w:rsid w:val="7F95AFC8"/>
    <w:rsid w:val="7FBD820F"/>
    <w:rsid w:val="7FD73954"/>
    <w:rsid w:val="7FD8311C"/>
    <w:rsid w:val="7FE78E5A"/>
    <w:rsid w:val="7FE79D9D"/>
    <w:rsid w:val="7FEF3110"/>
    <w:rsid w:val="7FEFC961"/>
    <w:rsid w:val="7FF6F1C1"/>
    <w:rsid w:val="7FFA4069"/>
    <w:rsid w:val="7FFF4A37"/>
    <w:rsid w:val="91EF924B"/>
    <w:rsid w:val="9374D28D"/>
    <w:rsid w:val="9CE7A513"/>
    <w:rsid w:val="9EAF720C"/>
    <w:rsid w:val="A3B7FB95"/>
    <w:rsid w:val="A6BF1455"/>
    <w:rsid w:val="A7FF762C"/>
    <w:rsid w:val="AAFF7B77"/>
    <w:rsid w:val="AE7FE167"/>
    <w:rsid w:val="AF3B9589"/>
    <w:rsid w:val="AFA5C6EC"/>
    <w:rsid w:val="B2F7E1FA"/>
    <w:rsid w:val="B4BF5CED"/>
    <w:rsid w:val="B4DF2E42"/>
    <w:rsid w:val="B5F683DB"/>
    <w:rsid w:val="B5F74DB7"/>
    <w:rsid w:val="B6FF9B66"/>
    <w:rsid w:val="B75F8A8C"/>
    <w:rsid w:val="BBAFEB90"/>
    <w:rsid w:val="BBFBD541"/>
    <w:rsid w:val="BBFF0BFD"/>
    <w:rsid w:val="BDDD2EA0"/>
    <w:rsid w:val="BE2F5D22"/>
    <w:rsid w:val="BE3FA349"/>
    <w:rsid w:val="BEC9296E"/>
    <w:rsid w:val="BEE3C386"/>
    <w:rsid w:val="BEF97CAD"/>
    <w:rsid w:val="BF1D253A"/>
    <w:rsid w:val="BF4D1CDF"/>
    <w:rsid w:val="BF5E7003"/>
    <w:rsid w:val="BF770A4D"/>
    <w:rsid w:val="BFBDE0E2"/>
    <w:rsid w:val="BFBF3640"/>
    <w:rsid w:val="BFFCB6AF"/>
    <w:rsid w:val="BFFE3DA5"/>
    <w:rsid w:val="C4FF306F"/>
    <w:rsid w:val="C6B78F2F"/>
    <w:rsid w:val="CAF726E4"/>
    <w:rsid w:val="CEDDA342"/>
    <w:rsid w:val="CEF266F1"/>
    <w:rsid w:val="CF9D5AF6"/>
    <w:rsid w:val="CFFF5737"/>
    <w:rsid w:val="D1B6E70C"/>
    <w:rsid w:val="D4EFDCF3"/>
    <w:rsid w:val="D7FF041C"/>
    <w:rsid w:val="DCBBB957"/>
    <w:rsid w:val="DDFFEA99"/>
    <w:rsid w:val="DF7DE87A"/>
    <w:rsid w:val="DF9F2330"/>
    <w:rsid w:val="DFD7DA66"/>
    <w:rsid w:val="DFD853AE"/>
    <w:rsid w:val="DFEF9343"/>
    <w:rsid w:val="DFFFCD13"/>
    <w:rsid w:val="E1FAF489"/>
    <w:rsid w:val="E5E77ACB"/>
    <w:rsid w:val="E5FDE08D"/>
    <w:rsid w:val="E779A2EC"/>
    <w:rsid w:val="E78D52FD"/>
    <w:rsid w:val="E7EF515E"/>
    <w:rsid w:val="E7EFC691"/>
    <w:rsid w:val="E9F3BD68"/>
    <w:rsid w:val="EBF390DE"/>
    <w:rsid w:val="EBFCABE5"/>
    <w:rsid w:val="ECFA42B5"/>
    <w:rsid w:val="ED7E268F"/>
    <w:rsid w:val="EDFB4088"/>
    <w:rsid w:val="EEDF8B05"/>
    <w:rsid w:val="EEF73CE9"/>
    <w:rsid w:val="EF6BAA9F"/>
    <w:rsid w:val="EF7F4859"/>
    <w:rsid w:val="EFCD3914"/>
    <w:rsid w:val="EFDFCA90"/>
    <w:rsid w:val="EFFDB09E"/>
    <w:rsid w:val="EFFE227B"/>
    <w:rsid w:val="EFFF6B11"/>
    <w:rsid w:val="EFFFFB1D"/>
    <w:rsid w:val="F2766F01"/>
    <w:rsid w:val="F3E9BF85"/>
    <w:rsid w:val="F3F70D6E"/>
    <w:rsid w:val="F4DF8765"/>
    <w:rsid w:val="F4FF667E"/>
    <w:rsid w:val="F6B7793F"/>
    <w:rsid w:val="F6CDE48C"/>
    <w:rsid w:val="F6E6E6CE"/>
    <w:rsid w:val="F6F5EE67"/>
    <w:rsid w:val="F6FF8729"/>
    <w:rsid w:val="F70B5689"/>
    <w:rsid w:val="F79B0EE2"/>
    <w:rsid w:val="F7B7AB2B"/>
    <w:rsid w:val="F7DFA52C"/>
    <w:rsid w:val="F7E7831F"/>
    <w:rsid w:val="F7E7A71F"/>
    <w:rsid w:val="F7FD6B14"/>
    <w:rsid w:val="F8DF76D9"/>
    <w:rsid w:val="F8FB63A7"/>
    <w:rsid w:val="F8FFF775"/>
    <w:rsid w:val="F94B4BC7"/>
    <w:rsid w:val="F9BFC75F"/>
    <w:rsid w:val="FA573571"/>
    <w:rsid w:val="FA7F5B33"/>
    <w:rsid w:val="FBBE5F98"/>
    <w:rsid w:val="FBFAA908"/>
    <w:rsid w:val="FC531C56"/>
    <w:rsid w:val="FCF7B4BC"/>
    <w:rsid w:val="FCFE54CA"/>
    <w:rsid w:val="FD1FFD3D"/>
    <w:rsid w:val="FD5D971E"/>
    <w:rsid w:val="FD6E217F"/>
    <w:rsid w:val="FD7001CB"/>
    <w:rsid w:val="FD9BBAE6"/>
    <w:rsid w:val="FDBC30F0"/>
    <w:rsid w:val="FDCD57F0"/>
    <w:rsid w:val="FE76C486"/>
    <w:rsid w:val="FEA0F53C"/>
    <w:rsid w:val="FEAF54FC"/>
    <w:rsid w:val="FEBBB20B"/>
    <w:rsid w:val="FED7BD55"/>
    <w:rsid w:val="FEEBACD5"/>
    <w:rsid w:val="FEEBC236"/>
    <w:rsid w:val="FF5FF115"/>
    <w:rsid w:val="FF612092"/>
    <w:rsid w:val="FF6C4BAF"/>
    <w:rsid w:val="FF758F7D"/>
    <w:rsid w:val="FF7F9683"/>
    <w:rsid w:val="FFBE15AE"/>
    <w:rsid w:val="FFBF5736"/>
    <w:rsid w:val="FFCD7A9B"/>
    <w:rsid w:val="FFD2C2F8"/>
    <w:rsid w:val="FFE3E909"/>
    <w:rsid w:val="FFE77069"/>
    <w:rsid w:val="FFEB0A82"/>
    <w:rsid w:val="FFEDBBBB"/>
    <w:rsid w:val="FFEF485A"/>
    <w:rsid w:val="FFFC255E"/>
    <w:rsid w:val="FFFD1298"/>
    <w:rsid w:val="FFFF9FF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Lines="0" w:beforeAutospacing="0" w:afterLines="0" w:afterAutospacing="0" w:line="560" w:lineRule="exact"/>
      <w:outlineLvl w:val="0"/>
    </w:pPr>
    <w:rPr>
      <w:rFonts w:eastAsia="方正小标宋简体"/>
      <w:kern w:val="44"/>
      <w:sz w:val="44"/>
    </w:rPr>
  </w:style>
  <w:style w:type="paragraph" w:styleId="4">
    <w:name w:val="heading 2"/>
    <w:basedOn w:val="1"/>
    <w:next w:val="1"/>
    <w:unhideWhenUsed/>
    <w:qFormat/>
    <w:uiPriority w:val="0"/>
    <w:pPr>
      <w:keepNext/>
      <w:keepLines/>
      <w:spacing w:beforeLines="0" w:beforeAutospacing="0" w:afterLines="0" w:afterAutospacing="0" w:line="560" w:lineRule="exact"/>
      <w:outlineLvl w:val="1"/>
    </w:pPr>
    <w:rPr>
      <w:rFonts w:ascii="CESI仿宋-GB13000" w:hAnsi="CESI仿宋-GB13000" w:eastAsia="仿宋_GB2312"/>
      <w:b/>
      <w:sz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630"/>
    </w:pPr>
    <w:rPr>
      <w:kern w:val="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footnote text"/>
    <w:basedOn w:val="1"/>
    <w:qFormat/>
    <w:uiPriority w:val="0"/>
    <w:pPr>
      <w:snapToGrid w:val="0"/>
      <w:jc w:val="left"/>
    </w:pPr>
    <w:rPr>
      <w:sz w:val="18"/>
    </w:rPr>
  </w:style>
  <w:style w:type="paragraph" w:styleId="9">
    <w:name w:val="toc 2"/>
    <w:basedOn w:val="1"/>
    <w:next w:val="1"/>
    <w:qFormat/>
    <w:uiPriority w:val="0"/>
    <w:pPr>
      <w:ind w:left="420" w:leftChars="200"/>
    </w:pPr>
  </w:style>
  <w:style w:type="paragraph" w:customStyle="1" w:styleId="12">
    <w:name w:val="Table Text"/>
    <w:basedOn w:val="1"/>
    <w:semiHidden/>
    <w:qFormat/>
    <w:uiPriority w:val="0"/>
    <w:rPr>
      <w:rFonts w:ascii="微软雅黑" w:hAnsi="微软雅黑" w:eastAsia="微软雅黑" w:cs="微软雅黑"/>
      <w:sz w:val="21"/>
      <w:szCs w:val="21"/>
      <w:lang w:val="en-US" w:eastAsia="en-US" w:bidi="ar-SA"/>
    </w:rPr>
  </w:style>
  <w:style w:type="table" w:customStyle="1" w:styleId="13">
    <w:name w:val="Table Normal1"/>
    <w:unhideWhenUsed/>
    <w:qFormat/>
    <w:uiPriority w:val="0"/>
    <w:rPr>
      <w:lang w:val="en-AU" w:eastAsia="zh-CN" w:bidi="ar-SA"/>
    </w:rPr>
    <w:tblPr>
      <w:tblCellMar>
        <w:top w:w="0" w:type="dxa"/>
        <w:left w:w="0" w:type="dxa"/>
        <w:bottom w:w="0" w:type="dxa"/>
        <w:right w:w="0" w:type="dxa"/>
      </w:tblCellMar>
    </w:tblPr>
  </w:style>
  <w:style w:type="paragraph" w:customStyle="1" w:styleId="14">
    <w:name w:val="_Style 13"/>
    <w:unhideWhenUsed/>
    <w:qFormat/>
    <w:uiPriority w:val="99"/>
    <w:rPr>
      <w:rFonts w:ascii="Calibri" w:hAnsi="Calibri" w:eastAsia="宋体" w:cs="Times New Roman"/>
      <w:kern w:val="2"/>
      <w:sz w:val="21"/>
      <w:szCs w:val="24"/>
      <w:lang w:val="en-US" w:eastAsia="zh-CN" w:bidi="ar-SA"/>
    </w:rPr>
  </w:style>
  <w:style w:type="paragraph" w:customStyle="1" w:styleId="15">
    <w:name w:val="WPSOffice手动目录 1"/>
    <w:qFormat/>
    <w:uiPriority w:val="0"/>
    <w:pPr>
      <w:ind w:leftChars="0"/>
    </w:pPr>
    <w:rPr>
      <w:rFonts w:ascii="Times New Roman" w:hAnsi="Times New Roman" w:eastAsia="宋体" w:cs="Times New Roman"/>
      <w:sz w:val="20"/>
      <w:szCs w:val="20"/>
    </w:rPr>
  </w:style>
  <w:style w:type="paragraph" w:customStyle="1" w:styleId="16">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1939</Words>
  <Characters>11055</Characters>
  <Lines>92</Lines>
  <Paragraphs>25</Paragraphs>
  <TotalTime>2</TotalTime>
  <ScaleCrop>false</ScaleCrop>
  <LinksUpToDate>false</LinksUpToDate>
  <CharactersWithSpaces>12969</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2025-10-25T01:55:00Z</dcterms:created>
  <dc:creator>pszx</dc:creator>
  <cp:lastModifiedBy>婷婷</cp:lastModifiedBy>
  <dcterms:modified xsi:type="dcterms:W3CDTF">2025-11-13T08:52:27Z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B0124A046A0CE3238FF01369B29424DE</vt:lpwstr>
  </property>
  <property fmtid="{D5CDD505-2E9C-101B-9397-08002B2CF9AE}" pid="4" name="KSOTemplateDocerSaveRecord">
    <vt:lpwstr>eyJoZGlkIjoiN2FjMDk4MjRmYWU4NzlkYTg2NGI0MDYzMDIwNmQzYWQiLCJ1c2VySWQiOiI0NDYwMDkwNzcifQ==</vt:lpwstr>
  </property>
</Properties>
</file>